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660" w:type="dxa"/>
        <w:tblInd w:w="-459" w:type="dxa"/>
        <w:tblLayout w:type="fixed"/>
        <w:tblLook w:val="04A0" w:firstRow="1" w:lastRow="0" w:firstColumn="1" w:lastColumn="0" w:noHBand="0" w:noVBand="1"/>
      </w:tblPr>
      <w:tblGrid>
        <w:gridCol w:w="1911"/>
        <w:gridCol w:w="1095"/>
        <w:gridCol w:w="970"/>
        <w:gridCol w:w="560"/>
        <w:gridCol w:w="1418"/>
        <w:gridCol w:w="1304"/>
        <w:gridCol w:w="255"/>
        <w:gridCol w:w="1418"/>
        <w:gridCol w:w="1463"/>
        <w:gridCol w:w="238"/>
        <w:gridCol w:w="28"/>
      </w:tblGrid>
      <w:tr w:rsidR="004E140A" w:rsidRPr="00BE7F44" w14:paraId="1A968586" w14:textId="77777777" w:rsidTr="000A6C0F">
        <w:trPr>
          <w:gridAfter w:val="1"/>
          <w:wAfter w:w="28" w:type="dxa"/>
          <w:trHeight w:val="284"/>
        </w:trPr>
        <w:tc>
          <w:tcPr>
            <w:tcW w:w="10632" w:type="dxa"/>
            <w:gridSpan w:val="10"/>
            <w:tcBorders>
              <w:bottom w:val="single" w:sz="4" w:space="0" w:color="000000" w:themeColor="text1"/>
            </w:tcBorders>
            <w:shd w:val="clear" w:color="auto" w:fill="008C98"/>
            <w:vAlign w:val="center"/>
          </w:tcPr>
          <w:p w14:paraId="73A1A07B" w14:textId="77777777" w:rsidR="004E140A" w:rsidRPr="008E33CB" w:rsidRDefault="004E140A" w:rsidP="00FD706E">
            <w:pPr>
              <w:pStyle w:val="TableHeading1"/>
              <w:rPr>
                <w:szCs w:val="20"/>
              </w:rPr>
            </w:pPr>
            <w:bookmarkStart w:id="0" w:name="_Hlk87273150"/>
            <w:r>
              <w:rPr>
                <w:szCs w:val="20"/>
              </w:rPr>
              <w:t xml:space="preserve">SECTION 1: </w:t>
            </w:r>
            <w:r w:rsidRPr="008E33CB">
              <w:rPr>
                <w:szCs w:val="20"/>
              </w:rPr>
              <w:t>Meeting Information</w:t>
            </w:r>
          </w:p>
        </w:tc>
      </w:tr>
      <w:tr w:rsidR="004E140A" w:rsidRPr="00BE7F44" w14:paraId="24220879" w14:textId="77777777" w:rsidTr="000A6C0F">
        <w:trPr>
          <w:gridAfter w:val="1"/>
          <w:wAfter w:w="28" w:type="dxa"/>
          <w:trHeight w:val="284"/>
        </w:trPr>
        <w:tc>
          <w:tcPr>
            <w:tcW w:w="3976" w:type="dxa"/>
            <w:gridSpan w:val="3"/>
            <w:tcBorders>
              <w:bottom w:val="single" w:sz="4" w:space="0" w:color="000000" w:themeColor="text1"/>
              <w:right w:val="nil"/>
            </w:tcBorders>
            <w:shd w:val="clear" w:color="auto" w:fill="E5EAEB"/>
            <w:vAlign w:val="center"/>
          </w:tcPr>
          <w:p w14:paraId="1B8D1C74" w14:textId="288F1F67" w:rsidR="004E140A" w:rsidRPr="008E33CB" w:rsidRDefault="004E140A" w:rsidP="00FD706E">
            <w:pPr>
              <w:pStyle w:val="TableSubHeading"/>
              <w:rPr>
                <w:color w:val="1F4670"/>
                <w:sz w:val="20"/>
                <w:szCs w:val="20"/>
              </w:rPr>
            </w:pPr>
            <w:r w:rsidRPr="008E33CB">
              <w:rPr>
                <w:color w:val="008C98"/>
                <w:sz w:val="20"/>
                <w:szCs w:val="20"/>
              </w:rPr>
              <w:t xml:space="preserve">Meeting No: </w:t>
            </w:r>
            <w:r>
              <w:rPr>
                <w:color w:val="008C98"/>
                <w:sz w:val="20"/>
                <w:szCs w:val="20"/>
              </w:rPr>
              <w:t>2</w:t>
            </w:r>
            <w:r w:rsidR="004F77EF">
              <w:rPr>
                <w:color w:val="008C98"/>
                <w:sz w:val="20"/>
                <w:szCs w:val="20"/>
              </w:rPr>
              <w:t>8</w:t>
            </w:r>
          </w:p>
        </w:tc>
        <w:tc>
          <w:tcPr>
            <w:tcW w:w="6656" w:type="dxa"/>
            <w:gridSpan w:val="7"/>
            <w:tcBorders>
              <w:left w:val="nil"/>
              <w:bottom w:val="single" w:sz="4" w:space="0" w:color="000000" w:themeColor="text1"/>
            </w:tcBorders>
            <w:shd w:val="clear" w:color="auto" w:fill="E5EAEB"/>
            <w:vAlign w:val="center"/>
          </w:tcPr>
          <w:p w14:paraId="0F895F84" w14:textId="77777777" w:rsidR="004E140A" w:rsidRPr="008E33CB" w:rsidRDefault="004E140A" w:rsidP="00FD706E">
            <w:pPr>
              <w:spacing w:before="40" w:after="40"/>
              <w:jc w:val="right"/>
              <w:rPr>
                <w:rFonts w:cs="Arial"/>
                <w:b/>
                <w:color w:val="1F4670"/>
                <w:szCs w:val="20"/>
              </w:rPr>
            </w:pPr>
          </w:p>
        </w:tc>
      </w:tr>
      <w:tr w:rsidR="004E140A" w:rsidRPr="00BE7F44" w14:paraId="1A6403F4" w14:textId="77777777" w:rsidTr="000A6C0F">
        <w:trPr>
          <w:gridAfter w:val="1"/>
          <w:wAfter w:w="28" w:type="dxa"/>
          <w:trHeight w:val="284"/>
        </w:trPr>
        <w:tc>
          <w:tcPr>
            <w:tcW w:w="1911" w:type="dxa"/>
            <w:tcBorders>
              <w:bottom w:val="nil"/>
              <w:right w:val="nil"/>
            </w:tcBorders>
            <w:vAlign w:val="bottom"/>
          </w:tcPr>
          <w:p w14:paraId="48ABC24E" w14:textId="77777777" w:rsidR="004E140A" w:rsidRPr="008E33CB" w:rsidRDefault="004E140A" w:rsidP="00FD706E">
            <w:pPr>
              <w:spacing w:before="60"/>
              <w:jc w:val="right"/>
              <w:rPr>
                <w:rFonts w:cs="Arial"/>
                <w:b/>
                <w:szCs w:val="20"/>
              </w:rPr>
            </w:pPr>
            <w:r w:rsidRPr="008E33CB">
              <w:rPr>
                <w:rFonts w:cs="Arial"/>
                <w:b/>
                <w:szCs w:val="20"/>
              </w:rPr>
              <w:t>Meeting:</w:t>
            </w:r>
          </w:p>
        </w:tc>
        <w:tc>
          <w:tcPr>
            <w:tcW w:w="8483" w:type="dxa"/>
            <w:gridSpan w:val="8"/>
            <w:tcBorders>
              <w:left w:val="nil"/>
              <w:bottom w:val="single" w:sz="4" w:space="0" w:color="auto"/>
              <w:right w:val="nil"/>
            </w:tcBorders>
            <w:vAlign w:val="bottom"/>
          </w:tcPr>
          <w:p w14:paraId="0049F498" w14:textId="77777777" w:rsidR="004E140A" w:rsidRPr="008E33CB" w:rsidRDefault="004E140A" w:rsidP="00FD706E">
            <w:pPr>
              <w:pStyle w:val="TableTexgt"/>
              <w:spacing w:before="0" w:after="0"/>
              <w:rPr>
                <w:rFonts w:cs="Arial"/>
                <w:szCs w:val="20"/>
              </w:rPr>
            </w:pPr>
            <w:r w:rsidRPr="008E33CB">
              <w:rPr>
                <w:rFonts w:cs="Arial"/>
                <w:szCs w:val="20"/>
              </w:rPr>
              <w:t>Port of Port Hedland Community Consultation Committee (PHCCC)</w:t>
            </w:r>
          </w:p>
        </w:tc>
        <w:tc>
          <w:tcPr>
            <w:tcW w:w="238" w:type="dxa"/>
            <w:tcBorders>
              <w:left w:val="nil"/>
              <w:bottom w:val="nil"/>
            </w:tcBorders>
            <w:vAlign w:val="bottom"/>
          </w:tcPr>
          <w:p w14:paraId="30391EEC" w14:textId="77777777" w:rsidR="004E140A" w:rsidRPr="008E33CB" w:rsidRDefault="004E140A" w:rsidP="00FD706E">
            <w:pPr>
              <w:pStyle w:val="TableTexgt"/>
              <w:spacing w:before="0" w:after="0"/>
              <w:rPr>
                <w:rFonts w:cs="Arial"/>
                <w:szCs w:val="20"/>
              </w:rPr>
            </w:pPr>
          </w:p>
        </w:tc>
      </w:tr>
      <w:tr w:rsidR="004E140A" w:rsidRPr="00BE7F44" w14:paraId="56330771" w14:textId="77777777" w:rsidTr="000A6C0F">
        <w:trPr>
          <w:gridAfter w:val="1"/>
          <w:wAfter w:w="28" w:type="dxa"/>
          <w:trHeight w:val="284"/>
        </w:trPr>
        <w:tc>
          <w:tcPr>
            <w:tcW w:w="1911" w:type="dxa"/>
            <w:tcBorders>
              <w:top w:val="nil"/>
              <w:bottom w:val="nil"/>
              <w:right w:val="nil"/>
            </w:tcBorders>
            <w:vAlign w:val="bottom"/>
          </w:tcPr>
          <w:p w14:paraId="09F85CB2" w14:textId="77777777" w:rsidR="004E140A" w:rsidRPr="008E33CB" w:rsidRDefault="004E140A" w:rsidP="00FD706E">
            <w:pPr>
              <w:spacing w:before="60"/>
              <w:jc w:val="right"/>
              <w:rPr>
                <w:rFonts w:cs="Arial"/>
                <w:b/>
                <w:szCs w:val="20"/>
              </w:rPr>
            </w:pPr>
            <w:r w:rsidRPr="008E33CB">
              <w:rPr>
                <w:rFonts w:cs="Arial"/>
                <w:b/>
                <w:szCs w:val="20"/>
              </w:rPr>
              <w:t>Location:</w:t>
            </w:r>
          </w:p>
        </w:tc>
        <w:tc>
          <w:tcPr>
            <w:tcW w:w="8483" w:type="dxa"/>
            <w:gridSpan w:val="8"/>
            <w:tcBorders>
              <w:left w:val="nil"/>
              <w:bottom w:val="single" w:sz="4" w:space="0" w:color="auto"/>
              <w:right w:val="nil"/>
            </w:tcBorders>
            <w:vAlign w:val="bottom"/>
          </w:tcPr>
          <w:p w14:paraId="1808BCDB" w14:textId="77777777" w:rsidR="004E140A" w:rsidRPr="008E33CB" w:rsidRDefault="004E140A" w:rsidP="00FD706E">
            <w:pPr>
              <w:pStyle w:val="TableTexgt"/>
              <w:spacing w:before="0" w:after="0"/>
              <w:rPr>
                <w:rFonts w:cs="Arial"/>
                <w:szCs w:val="20"/>
              </w:rPr>
            </w:pPr>
            <w:r>
              <w:rPr>
                <w:rFonts w:cs="Arial"/>
                <w:szCs w:val="20"/>
              </w:rPr>
              <w:t xml:space="preserve">Pilbara Ports, L5 Kariyarra Room </w:t>
            </w:r>
          </w:p>
        </w:tc>
        <w:tc>
          <w:tcPr>
            <w:tcW w:w="238" w:type="dxa"/>
            <w:tcBorders>
              <w:top w:val="nil"/>
              <w:left w:val="nil"/>
              <w:bottom w:val="nil"/>
            </w:tcBorders>
            <w:vAlign w:val="bottom"/>
          </w:tcPr>
          <w:p w14:paraId="2241ED22" w14:textId="77777777" w:rsidR="004E140A" w:rsidRPr="008E33CB" w:rsidRDefault="004E140A" w:rsidP="00FD706E">
            <w:pPr>
              <w:pStyle w:val="TableTexgt"/>
              <w:spacing w:before="0" w:after="0"/>
              <w:rPr>
                <w:rFonts w:cs="Arial"/>
                <w:szCs w:val="20"/>
              </w:rPr>
            </w:pPr>
          </w:p>
        </w:tc>
      </w:tr>
      <w:tr w:rsidR="004E140A" w:rsidRPr="00BE7F44" w14:paraId="15843E80" w14:textId="77777777" w:rsidTr="000A6C0F">
        <w:trPr>
          <w:gridAfter w:val="1"/>
          <w:wAfter w:w="28" w:type="dxa"/>
          <w:trHeight w:val="284"/>
        </w:trPr>
        <w:tc>
          <w:tcPr>
            <w:tcW w:w="1911" w:type="dxa"/>
            <w:tcBorders>
              <w:top w:val="nil"/>
              <w:bottom w:val="nil"/>
              <w:right w:val="nil"/>
            </w:tcBorders>
            <w:vAlign w:val="bottom"/>
          </w:tcPr>
          <w:p w14:paraId="7EB16EEF" w14:textId="77777777" w:rsidR="004E140A" w:rsidRPr="008E33CB" w:rsidRDefault="004E140A" w:rsidP="00FD706E">
            <w:pPr>
              <w:spacing w:before="60"/>
              <w:jc w:val="right"/>
              <w:rPr>
                <w:rFonts w:cs="Arial"/>
                <w:b/>
                <w:szCs w:val="20"/>
              </w:rPr>
            </w:pPr>
            <w:r w:rsidRPr="008E33CB">
              <w:rPr>
                <w:rFonts w:cs="Arial"/>
                <w:b/>
                <w:szCs w:val="20"/>
              </w:rPr>
              <w:t>Date:</w:t>
            </w:r>
          </w:p>
        </w:tc>
        <w:tc>
          <w:tcPr>
            <w:tcW w:w="2625" w:type="dxa"/>
            <w:gridSpan w:val="3"/>
            <w:tcBorders>
              <w:left w:val="nil"/>
              <w:bottom w:val="single" w:sz="4" w:space="0" w:color="auto"/>
              <w:right w:val="nil"/>
            </w:tcBorders>
            <w:vAlign w:val="bottom"/>
          </w:tcPr>
          <w:p w14:paraId="77F9D4CF" w14:textId="5E8C428A" w:rsidR="004E140A" w:rsidRPr="008E33CB" w:rsidRDefault="00451296" w:rsidP="00FD706E">
            <w:pPr>
              <w:pStyle w:val="TableTexgt"/>
              <w:spacing w:before="0" w:after="0"/>
              <w:rPr>
                <w:rFonts w:cs="Arial"/>
                <w:szCs w:val="20"/>
              </w:rPr>
            </w:pPr>
            <w:r>
              <w:rPr>
                <w:rFonts w:cs="Arial"/>
                <w:szCs w:val="20"/>
              </w:rPr>
              <w:t>27</w:t>
            </w:r>
            <w:r w:rsidR="004E140A">
              <w:rPr>
                <w:rFonts w:cs="Arial"/>
                <w:szCs w:val="20"/>
              </w:rPr>
              <w:t xml:space="preserve"> </w:t>
            </w:r>
            <w:r>
              <w:rPr>
                <w:rFonts w:cs="Arial"/>
                <w:szCs w:val="20"/>
              </w:rPr>
              <w:t xml:space="preserve">May </w:t>
            </w:r>
            <w:r w:rsidR="004E140A">
              <w:rPr>
                <w:rFonts w:cs="Arial"/>
                <w:szCs w:val="20"/>
              </w:rPr>
              <w:t>202</w:t>
            </w:r>
            <w:r w:rsidR="000643AE">
              <w:rPr>
                <w:rFonts w:cs="Arial"/>
                <w:szCs w:val="20"/>
              </w:rPr>
              <w:t>5</w:t>
            </w:r>
          </w:p>
        </w:tc>
        <w:tc>
          <w:tcPr>
            <w:tcW w:w="1418" w:type="dxa"/>
            <w:tcBorders>
              <w:left w:val="nil"/>
              <w:bottom w:val="nil"/>
              <w:right w:val="nil"/>
            </w:tcBorders>
            <w:vAlign w:val="bottom"/>
          </w:tcPr>
          <w:p w14:paraId="4666117E" w14:textId="77777777" w:rsidR="004E140A" w:rsidRPr="008E33CB" w:rsidRDefault="004E140A" w:rsidP="00FD706E">
            <w:pPr>
              <w:spacing w:before="60"/>
              <w:jc w:val="right"/>
              <w:rPr>
                <w:rFonts w:cs="Arial"/>
                <w:b/>
                <w:szCs w:val="20"/>
              </w:rPr>
            </w:pPr>
            <w:r w:rsidRPr="008E33CB">
              <w:rPr>
                <w:rFonts w:cs="Arial"/>
                <w:b/>
                <w:szCs w:val="20"/>
              </w:rPr>
              <w:t xml:space="preserve">Time Open: </w:t>
            </w:r>
          </w:p>
        </w:tc>
        <w:tc>
          <w:tcPr>
            <w:tcW w:w="1559" w:type="dxa"/>
            <w:gridSpan w:val="2"/>
            <w:tcBorders>
              <w:left w:val="nil"/>
              <w:bottom w:val="single" w:sz="4" w:space="0" w:color="auto"/>
              <w:right w:val="nil"/>
            </w:tcBorders>
            <w:vAlign w:val="bottom"/>
          </w:tcPr>
          <w:p w14:paraId="54B9F832" w14:textId="0980BC8A" w:rsidR="004E140A" w:rsidRPr="008E33CB" w:rsidRDefault="004E140A" w:rsidP="00FD706E">
            <w:pPr>
              <w:pStyle w:val="TableTexgt"/>
              <w:spacing w:before="0" w:after="0"/>
              <w:rPr>
                <w:rFonts w:cs="Arial"/>
                <w:szCs w:val="20"/>
              </w:rPr>
            </w:pPr>
            <w:r>
              <w:rPr>
                <w:rFonts w:cs="Arial"/>
                <w:szCs w:val="20"/>
              </w:rPr>
              <w:t>1</w:t>
            </w:r>
            <w:r w:rsidR="00451296">
              <w:rPr>
                <w:rFonts w:cs="Arial"/>
                <w:szCs w:val="20"/>
              </w:rPr>
              <w:t>6:50</w:t>
            </w:r>
          </w:p>
        </w:tc>
        <w:tc>
          <w:tcPr>
            <w:tcW w:w="1418" w:type="dxa"/>
            <w:tcBorders>
              <w:left w:val="nil"/>
              <w:bottom w:val="nil"/>
              <w:right w:val="nil"/>
            </w:tcBorders>
            <w:vAlign w:val="bottom"/>
          </w:tcPr>
          <w:p w14:paraId="7D7385CE" w14:textId="77777777" w:rsidR="004E140A" w:rsidRPr="008E33CB" w:rsidRDefault="004E140A" w:rsidP="00FD706E">
            <w:pPr>
              <w:spacing w:before="60"/>
              <w:jc w:val="right"/>
              <w:rPr>
                <w:rFonts w:cs="Arial"/>
                <w:b/>
                <w:szCs w:val="20"/>
              </w:rPr>
            </w:pPr>
            <w:r w:rsidRPr="008E33CB">
              <w:rPr>
                <w:rFonts w:cs="Arial"/>
                <w:b/>
                <w:szCs w:val="20"/>
              </w:rPr>
              <w:t>Time Close:</w:t>
            </w:r>
          </w:p>
        </w:tc>
        <w:tc>
          <w:tcPr>
            <w:tcW w:w="1463" w:type="dxa"/>
            <w:tcBorders>
              <w:left w:val="nil"/>
              <w:bottom w:val="single" w:sz="4" w:space="0" w:color="auto"/>
              <w:right w:val="nil"/>
            </w:tcBorders>
            <w:vAlign w:val="bottom"/>
          </w:tcPr>
          <w:p w14:paraId="53E12267" w14:textId="7FA58E23" w:rsidR="004E140A" w:rsidRPr="008E33CB" w:rsidRDefault="00FD1802" w:rsidP="00FD706E">
            <w:pPr>
              <w:pStyle w:val="TableTexgt"/>
              <w:spacing w:before="0" w:after="0"/>
              <w:rPr>
                <w:rFonts w:cs="Arial"/>
                <w:szCs w:val="20"/>
              </w:rPr>
            </w:pPr>
            <w:r>
              <w:rPr>
                <w:rFonts w:cs="Arial"/>
                <w:szCs w:val="20"/>
              </w:rPr>
              <w:t>18:00</w:t>
            </w:r>
          </w:p>
        </w:tc>
        <w:tc>
          <w:tcPr>
            <w:tcW w:w="238" w:type="dxa"/>
            <w:tcBorders>
              <w:top w:val="nil"/>
              <w:left w:val="nil"/>
              <w:bottom w:val="nil"/>
            </w:tcBorders>
            <w:vAlign w:val="bottom"/>
          </w:tcPr>
          <w:p w14:paraId="7EF198EA" w14:textId="77777777" w:rsidR="004E140A" w:rsidRPr="008E33CB" w:rsidRDefault="004E140A" w:rsidP="00FD706E">
            <w:pPr>
              <w:pStyle w:val="TableTexgt"/>
              <w:spacing w:before="0" w:after="0"/>
              <w:rPr>
                <w:rFonts w:cs="Arial"/>
                <w:szCs w:val="20"/>
              </w:rPr>
            </w:pPr>
          </w:p>
        </w:tc>
      </w:tr>
      <w:tr w:rsidR="004E140A" w:rsidRPr="008E33CB" w14:paraId="78B3BFE8" w14:textId="77777777" w:rsidTr="000A6C0F">
        <w:trPr>
          <w:gridAfter w:val="1"/>
          <w:wAfter w:w="28" w:type="dxa"/>
          <w:trHeight w:val="284"/>
        </w:trPr>
        <w:tc>
          <w:tcPr>
            <w:tcW w:w="10632" w:type="dxa"/>
            <w:gridSpan w:val="10"/>
            <w:tcBorders>
              <w:top w:val="nil"/>
              <w:bottom w:val="single" w:sz="4" w:space="0" w:color="auto"/>
            </w:tcBorders>
            <w:vAlign w:val="bottom"/>
          </w:tcPr>
          <w:p w14:paraId="0D5E60C9" w14:textId="77777777" w:rsidR="004E140A" w:rsidRPr="008E33CB" w:rsidRDefault="004E140A" w:rsidP="00FD706E">
            <w:pPr>
              <w:pStyle w:val="TableTexgt"/>
              <w:spacing w:before="0" w:after="0"/>
              <w:rPr>
                <w:rFonts w:cs="Arial"/>
                <w:sz w:val="6"/>
                <w:szCs w:val="20"/>
              </w:rPr>
            </w:pPr>
          </w:p>
        </w:tc>
      </w:tr>
      <w:tr w:rsidR="004E140A" w:rsidRPr="00BE7F44" w14:paraId="08B08019" w14:textId="77777777" w:rsidTr="000A6C0F">
        <w:trPr>
          <w:gridAfter w:val="1"/>
          <w:wAfter w:w="28" w:type="dxa"/>
          <w:trHeight w:val="284"/>
        </w:trPr>
        <w:tc>
          <w:tcPr>
            <w:tcW w:w="10632" w:type="dxa"/>
            <w:gridSpan w:val="10"/>
            <w:tcBorders>
              <w:top w:val="single" w:sz="4" w:space="0" w:color="auto"/>
              <w:bottom w:val="single" w:sz="4" w:space="0" w:color="000000" w:themeColor="text1"/>
            </w:tcBorders>
            <w:shd w:val="clear" w:color="auto" w:fill="008C98"/>
            <w:vAlign w:val="center"/>
          </w:tcPr>
          <w:p w14:paraId="22D60CA9" w14:textId="77777777" w:rsidR="004E140A" w:rsidRPr="008E33CB" w:rsidRDefault="004E140A" w:rsidP="00FD706E">
            <w:pPr>
              <w:pStyle w:val="TableHeading1"/>
              <w:rPr>
                <w:szCs w:val="20"/>
              </w:rPr>
            </w:pPr>
            <w:r w:rsidRPr="008E33CB">
              <w:rPr>
                <w:szCs w:val="20"/>
              </w:rPr>
              <w:t>SECTION 2:  Participants Details</w:t>
            </w:r>
          </w:p>
        </w:tc>
      </w:tr>
      <w:tr w:rsidR="005A5014" w:rsidRPr="00BE7F44" w14:paraId="7DE878B9" w14:textId="77777777" w:rsidTr="005F4D86">
        <w:trPr>
          <w:trHeight w:val="151"/>
        </w:trPr>
        <w:tc>
          <w:tcPr>
            <w:tcW w:w="3006" w:type="dxa"/>
            <w:gridSpan w:val="2"/>
            <w:tcBorders>
              <w:bottom w:val="single" w:sz="4" w:space="0" w:color="000000" w:themeColor="text1"/>
            </w:tcBorders>
            <w:shd w:val="clear" w:color="auto" w:fill="E5EAEB"/>
            <w:vAlign w:val="center"/>
          </w:tcPr>
          <w:p w14:paraId="762EE43E" w14:textId="77777777" w:rsidR="005A5014" w:rsidRPr="008E33CB" w:rsidRDefault="005A5014" w:rsidP="00FD706E">
            <w:pPr>
              <w:pStyle w:val="TableSubHeading"/>
              <w:rPr>
                <w:sz w:val="20"/>
                <w:szCs w:val="20"/>
              </w:rPr>
            </w:pPr>
            <w:r w:rsidRPr="008E33CB">
              <w:rPr>
                <w:sz w:val="20"/>
                <w:szCs w:val="20"/>
              </w:rPr>
              <w:t>Name</w:t>
            </w:r>
          </w:p>
        </w:tc>
        <w:tc>
          <w:tcPr>
            <w:tcW w:w="4252" w:type="dxa"/>
            <w:gridSpan w:val="4"/>
            <w:tcBorders>
              <w:bottom w:val="single" w:sz="4" w:space="0" w:color="000000" w:themeColor="text1"/>
            </w:tcBorders>
            <w:shd w:val="clear" w:color="auto" w:fill="E5EAEB"/>
            <w:vAlign w:val="center"/>
          </w:tcPr>
          <w:p w14:paraId="46EC911C" w14:textId="77777777" w:rsidR="005A5014" w:rsidRPr="008E33CB" w:rsidRDefault="005A5014" w:rsidP="00FD706E">
            <w:pPr>
              <w:pStyle w:val="TableSubHeading"/>
              <w:rPr>
                <w:sz w:val="20"/>
                <w:szCs w:val="20"/>
              </w:rPr>
            </w:pPr>
            <w:r w:rsidRPr="008E33CB">
              <w:rPr>
                <w:sz w:val="20"/>
                <w:szCs w:val="20"/>
              </w:rPr>
              <w:t>Organisation</w:t>
            </w:r>
          </w:p>
        </w:tc>
        <w:tc>
          <w:tcPr>
            <w:tcW w:w="3402" w:type="dxa"/>
            <w:gridSpan w:val="5"/>
            <w:tcBorders>
              <w:bottom w:val="single" w:sz="4" w:space="0" w:color="000000" w:themeColor="text1"/>
            </w:tcBorders>
            <w:shd w:val="clear" w:color="auto" w:fill="E5EAEB"/>
            <w:vAlign w:val="center"/>
          </w:tcPr>
          <w:p w14:paraId="7C87B99B" w14:textId="77777777" w:rsidR="005A5014" w:rsidRPr="008E33CB" w:rsidRDefault="005A5014" w:rsidP="00FD706E">
            <w:pPr>
              <w:pStyle w:val="TableSubHeading"/>
              <w:rPr>
                <w:sz w:val="20"/>
                <w:szCs w:val="20"/>
              </w:rPr>
            </w:pPr>
            <w:r w:rsidRPr="008E33CB">
              <w:rPr>
                <w:sz w:val="20"/>
                <w:szCs w:val="20"/>
              </w:rPr>
              <w:t>Initials</w:t>
            </w:r>
          </w:p>
        </w:tc>
      </w:tr>
      <w:tr w:rsidR="00305498" w:rsidRPr="00BE7F44" w14:paraId="6A5560F4" w14:textId="77777777" w:rsidTr="000A6C0F">
        <w:trPr>
          <w:trHeight w:val="284"/>
        </w:trPr>
        <w:tc>
          <w:tcPr>
            <w:tcW w:w="3006" w:type="dxa"/>
            <w:gridSpan w:val="2"/>
            <w:tcBorders>
              <w:bottom w:val="single" w:sz="4" w:space="0" w:color="000000" w:themeColor="text1"/>
            </w:tcBorders>
            <w:vAlign w:val="center"/>
          </w:tcPr>
          <w:p w14:paraId="494EE4AD" w14:textId="52C3EB82" w:rsidR="00305498" w:rsidRDefault="008772EA" w:rsidP="00305498">
            <w:pPr>
              <w:pStyle w:val="TableTexgt"/>
              <w:rPr>
                <w:rFonts w:cs="Arial"/>
                <w:color w:val="auto"/>
                <w:szCs w:val="20"/>
              </w:rPr>
            </w:pPr>
            <w:r>
              <w:rPr>
                <w:rFonts w:cs="Arial"/>
                <w:color w:val="auto"/>
                <w:szCs w:val="20"/>
              </w:rPr>
              <w:t>Phil</w:t>
            </w:r>
            <w:r w:rsidR="00642DCB">
              <w:rPr>
                <w:rFonts w:cs="Arial"/>
                <w:color w:val="auto"/>
                <w:szCs w:val="20"/>
              </w:rPr>
              <w:t>ip</w:t>
            </w:r>
            <w:r>
              <w:rPr>
                <w:rFonts w:cs="Arial"/>
                <w:color w:val="auto"/>
                <w:szCs w:val="20"/>
              </w:rPr>
              <w:t xml:space="preserve"> Christ</w:t>
            </w:r>
            <w:r w:rsidR="00642DCB">
              <w:rPr>
                <w:rFonts w:cs="Arial"/>
                <w:color w:val="auto"/>
                <w:szCs w:val="20"/>
              </w:rPr>
              <w:t>y</w:t>
            </w:r>
            <w:r>
              <w:rPr>
                <w:rFonts w:cs="Arial"/>
                <w:color w:val="auto"/>
                <w:szCs w:val="20"/>
              </w:rPr>
              <w:t xml:space="preserve"> </w:t>
            </w:r>
            <w:r w:rsidR="00B60D6C">
              <w:rPr>
                <w:rFonts w:cs="Arial"/>
                <w:color w:val="auto"/>
                <w:szCs w:val="20"/>
              </w:rPr>
              <w:t>(</w:t>
            </w:r>
            <w:r w:rsidR="00305498">
              <w:rPr>
                <w:rFonts w:cs="Arial"/>
                <w:color w:val="auto"/>
                <w:szCs w:val="20"/>
              </w:rPr>
              <w:t xml:space="preserve">Chair) </w:t>
            </w:r>
          </w:p>
        </w:tc>
        <w:tc>
          <w:tcPr>
            <w:tcW w:w="4252" w:type="dxa"/>
            <w:gridSpan w:val="4"/>
            <w:tcBorders>
              <w:bottom w:val="single" w:sz="4" w:space="0" w:color="000000" w:themeColor="text1"/>
            </w:tcBorders>
            <w:vAlign w:val="center"/>
          </w:tcPr>
          <w:p w14:paraId="72A78FE5" w14:textId="241B5B85" w:rsidR="00305498" w:rsidRDefault="00305498" w:rsidP="00305498">
            <w:pPr>
              <w:pStyle w:val="TableTexgt"/>
              <w:rPr>
                <w:rFonts w:cs="Arial"/>
                <w:color w:val="auto"/>
                <w:szCs w:val="20"/>
              </w:rPr>
            </w:pPr>
            <w:r>
              <w:rPr>
                <w:rFonts w:cs="Arial"/>
                <w:color w:val="auto"/>
                <w:szCs w:val="20"/>
              </w:rPr>
              <w:t>Pilbara Ports</w:t>
            </w:r>
          </w:p>
        </w:tc>
        <w:tc>
          <w:tcPr>
            <w:tcW w:w="3402" w:type="dxa"/>
            <w:gridSpan w:val="5"/>
            <w:tcBorders>
              <w:bottom w:val="single" w:sz="4" w:space="0" w:color="000000" w:themeColor="text1"/>
            </w:tcBorders>
            <w:vAlign w:val="center"/>
          </w:tcPr>
          <w:p w14:paraId="2148363C" w14:textId="5FF0BBCA" w:rsidR="00305498" w:rsidRDefault="00CF5FAF" w:rsidP="00305498">
            <w:pPr>
              <w:pStyle w:val="TableTexgt"/>
              <w:rPr>
                <w:rFonts w:cs="Arial"/>
                <w:color w:val="auto"/>
                <w:szCs w:val="20"/>
              </w:rPr>
            </w:pPr>
            <w:r>
              <w:rPr>
                <w:rFonts w:cs="Arial"/>
                <w:color w:val="auto"/>
                <w:szCs w:val="20"/>
              </w:rPr>
              <w:t>PC</w:t>
            </w:r>
          </w:p>
        </w:tc>
      </w:tr>
      <w:tr w:rsidR="005F4D86" w:rsidRPr="00BE7F44" w14:paraId="267509E0" w14:textId="77777777" w:rsidTr="000A6C0F">
        <w:trPr>
          <w:trHeight w:val="284"/>
        </w:trPr>
        <w:tc>
          <w:tcPr>
            <w:tcW w:w="3006" w:type="dxa"/>
            <w:gridSpan w:val="2"/>
            <w:tcBorders>
              <w:bottom w:val="single" w:sz="4" w:space="0" w:color="000000" w:themeColor="text1"/>
            </w:tcBorders>
            <w:vAlign w:val="center"/>
          </w:tcPr>
          <w:p w14:paraId="4086614F" w14:textId="22411117" w:rsidR="005F4D86" w:rsidRPr="008772EA" w:rsidRDefault="005F4D86" w:rsidP="005F4D86">
            <w:pPr>
              <w:pStyle w:val="TableTexgt"/>
              <w:rPr>
                <w:rFonts w:cs="Arial"/>
                <w:color w:val="auto"/>
                <w:szCs w:val="20"/>
                <w:lang w:val="en-AU"/>
              </w:rPr>
            </w:pPr>
            <w:r>
              <w:rPr>
                <w:rFonts w:cs="Arial"/>
                <w:color w:val="auto"/>
                <w:szCs w:val="20"/>
              </w:rPr>
              <w:t xml:space="preserve">Ariana St-Pierre </w:t>
            </w:r>
          </w:p>
        </w:tc>
        <w:tc>
          <w:tcPr>
            <w:tcW w:w="4252" w:type="dxa"/>
            <w:gridSpan w:val="4"/>
            <w:tcBorders>
              <w:bottom w:val="single" w:sz="4" w:space="0" w:color="000000" w:themeColor="text1"/>
            </w:tcBorders>
            <w:vAlign w:val="center"/>
          </w:tcPr>
          <w:p w14:paraId="7E4FDEB3" w14:textId="35396C4F" w:rsidR="005F4D86" w:rsidRDefault="005F4D86" w:rsidP="005F4D86">
            <w:pPr>
              <w:pStyle w:val="TableTexgt"/>
              <w:rPr>
                <w:rFonts w:cs="Arial"/>
                <w:color w:val="auto"/>
                <w:szCs w:val="20"/>
              </w:rPr>
            </w:pPr>
            <w:r>
              <w:rPr>
                <w:rFonts w:cs="Arial"/>
                <w:color w:val="auto"/>
                <w:szCs w:val="20"/>
              </w:rPr>
              <w:t xml:space="preserve">Pilbara Ports </w:t>
            </w:r>
          </w:p>
        </w:tc>
        <w:tc>
          <w:tcPr>
            <w:tcW w:w="3402" w:type="dxa"/>
            <w:gridSpan w:val="5"/>
            <w:tcBorders>
              <w:bottom w:val="single" w:sz="4" w:space="0" w:color="000000" w:themeColor="text1"/>
            </w:tcBorders>
            <w:vAlign w:val="center"/>
          </w:tcPr>
          <w:p w14:paraId="591F7269" w14:textId="76FCDB14" w:rsidR="005F4D86" w:rsidRDefault="005F4D86" w:rsidP="005F4D86">
            <w:pPr>
              <w:pStyle w:val="TableTexgt"/>
              <w:rPr>
                <w:rFonts w:cs="Arial"/>
                <w:color w:val="auto"/>
                <w:szCs w:val="20"/>
              </w:rPr>
            </w:pPr>
            <w:r>
              <w:rPr>
                <w:rFonts w:cs="Arial"/>
                <w:color w:val="auto"/>
                <w:szCs w:val="20"/>
              </w:rPr>
              <w:t>ASP</w:t>
            </w:r>
          </w:p>
        </w:tc>
      </w:tr>
      <w:tr w:rsidR="005F4D86" w:rsidRPr="00BE7F44" w14:paraId="335D82F1" w14:textId="77777777" w:rsidTr="000A6C0F">
        <w:trPr>
          <w:trHeight w:val="284"/>
        </w:trPr>
        <w:tc>
          <w:tcPr>
            <w:tcW w:w="3006" w:type="dxa"/>
            <w:gridSpan w:val="2"/>
            <w:tcBorders>
              <w:bottom w:val="single" w:sz="4" w:space="0" w:color="000000" w:themeColor="text1"/>
            </w:tcBorders>
            <w:vAlign w:val="center"/>
          </w:tcPr>
          <w:p w14:paraId="5F950C38" w14:textId="397429D6" w:rsidR="005F4D86" w:rsidRDefault="005F4D86" w:rsidP="005F4D86">
            <w:pPr>
              <w:pStyle w:val="TableTexgt"/>
              <w:rPr>
                <w:rFonts w:cs="Arial"/>
                <w:color w:val="auto"/>
                <w:szCs w:val="20"/>
              </w:rPr>
            </w:pPr>
            <w:r>
              <w:rPr>
                <w:rFonts w:cs="Arial"/>
                <w:color w:val="auto"/>
                <w:szCs w:val="20"/>
              </w:rPr>
              <w:t>Russell Trowbridge</w:t>
            </w:r>
          </w:p>
        </w:tc>
        <w:tc>
          <w:tcPr>
            <w:tcW w:w="4252" w:type="dxa"/>
            <w:gridSpan w:val="4"/>
            <w:tcBorders>
              <w:bottom w:val="single" w:sz="4" w:space="0" w:color="000000" w:themeColor="text1"/>
            </w:tcBorders>
            <w:vAlign w:val="center"/>
          </w:tcPr>
          <w:p w14:paraId="22B0F0F2" w14:textId="19C741B4" w:rsidR="005F4D86" w:rsidRDefault="005F4D86" w:rsidP="005F4D86">
            <w:pPr>
              <w:pStyle w:val="TableTexgt"/>
              <w:rPr>
                <w:rFonts w:cs="Arial"/>
                <w:color w:val="auto"/>
                <w:szCs w:val="20"/>
              </w:rPr>
            </w:pPr>
            <w:r>
              <w:rPr>
                <w:rFonts w:cs="Arial"/>
                <w:color w:val="auto"/>
                <w:szCs w:val="20"/>
              </w:rPr>
              <w:t xml:space="preserve">Pilbara Ports </w:t>
            </w:r>
          </w:p>
        </w:tc>
        <w:tc>
          <w:tcPr>
            <w:tcW w:w="3402" w:type="dxa"/>
            <w:gridSpan w:val="5"/>
            <w:tcBorders>
              <w:bottom w:val="single" w:sz="4" w:space="0" w:color="000000" w:themeColor="text1"/>
            </w:tcBorders>
            <w:vAlign w:val="center"/>
          </w:tcPr>
          <w:p w14:paraId="791846B5" w14:textId="32D0E3DB" w:rsidR="005F4D86" w:rsidRDefault="005F4D86" w:rsidP="005F4D86">
            <w:pPr>
              <w:pStyle w:val="TableTexgt"/>
              <w:rPr>
                <w:rFonts w:cs="Arial"/>
                <w:color w:val="auto"/>
                <w:szCs w:val="20"/>
              </w:rPr>
            </w:pPr>
            <w:r>
              <w:rPr>
                <w:rFonts w:cs="Arial"/>
                <w:color w:val="auto"/>
                <w:szCs w:val="20"/>
              </w:rPr>
              <w:t>RT</w:t>
            </w:r>
          </w:p>
        </w:tc>
      </w:tr>
      <w:tr w:rsidR="005F4D86" w:rsidRPr="00BE7F44" w14:paraId="293013BF" w14:textId="77777777" w:rsidTr="000A6C0F">
        <w:trPr>
          <w:trHeight w:val="284"/>
        </w:trPr>
        <w:tc>
          <w:tcPr>
            <w:tcW w:w="3006" w:type="dxa"/>
            <w:gridSpan w:val="2"/>
            <w:tcBorders>
              <w:bottom w:val="single" w:sz="4" w:space="0" w:color="000000" w:themeColor="text1"/>
            </w:tcBorders>
            <w:vAlign w:val="center"/>
          </w:tcPr>
          <w:p w14:paraId="02AB9E78" w14:textId="0E444DF6" w:rsidR="005F4D86" w:rsidRPr="000B7F5D" w:rsidRDefault="005F4D86" w:rsidP="005F4D86">
            <w:pPr>
              <w:pStyle w:val="TableTexgt"/>
              <w:rPr>
                <w:rFonts w:cs="Arial"/>
                <w:color w:val="auto"/>
                <w:szCs w:val="20"/>
              </w:rPr>
            </w:pPr>
            <w:r w:rsidRPr="008772EA">
              <w:rPr>
                <w:rFonts w:cs="Arial"/>
                <w:color w:val="auto"/>
                <w:szCs w:val="20"/>
                <w:lang w:val="en-AU"/>
              </w:rPr>
              <w:t xml:space="preserve">Nava </w:t>
            </w:r>
            <w:proofErr w:type="spellStart"/>
            <w:r w:rsidRPr="008772EA">
              <w:rPr>
                <w:rFonts w:cs="Arial"/>
                <w:color w:val="auto"/>
                <w:szCs w:val="20"/>
                <w:lang w:val="en-AU"/>
              </w:rPr>
              <w:t>Gowtheepan</w:t>
            </w:r>
            <w:proofErr w:type="spellEnd"/>
          </w:p>
        </w:tc>
        <w:tc>
          <w:tcPr>
            <w:tcW w:w="4252" w:type="dxa"/>
            <w:gridSpan w:val="4"/>
            <w:tcBorders>
              <w:bottom w:val="single" w:sz="4" w:space="0" w:color="000000" w:themeColor="text1"/>
            </w:tcBorders>
            <w:vAlign w:val="center"/>
          </w:tcPr>
          <w:p w14:paraId="337CCF3B" w14:textId="6D6F8738" w:rsidR="005F4D86" w:rsidRPr="00E85105" w:rsidRDefault="005F4D86" w:rsidP="005F4D86">
            <w:pPr>
              <w:pStyle w:val="TableTexgt"/>
              <w:rPr>
                <w:rFonts w:cs="Arial"/>
                <w:color w:val="auto"/>
                <w:szCs w:val="20"/>
              </w:rPr>
            </w:pPr>
            <w:r>
              <w:rPr>
                <w:rFonts w:cs="Arial"/>
                <w:color w:val="auto"/>
                <w:szCs w:val="20"/>
              </w:rPr>
              <w:t>Pilbara Ports</w:t>
            </w:r>
          </w:p>
        </w:tc>
        <w:tc>
          <w:tcPr>
            <w:tcW w:w="3402" w:type="dxa"/>
            <w:gridSpan w:val="5"/>
            <w:tcBorders>
              <w:bottom w:val="single" w:sz="4" w:space="0" w:color="000000" w:themeColor="text1"/>
            </w:tcBorders>
            <w:vAlign w:val="center"/>
          </w:tcPr>
          <w:p w14:paraId="5626CA69" w14:textId="6AA359AA" w:rsidR="005F4D86" w:rsidRPr="00E85105" w:rsidRDefault="005F4D86" w:rsidP="005F4D86">
            <w:pPr>
              <w:pStyle w:val="TableTexgt"/>
              <w:rPr>
                <w:rFonts w:cs="Arial"/>
                <w:color w:val="auto"/>
                <w:szCs w:val="20"/>
              </w:rPr>
            </w:pPr>
            <w:r>
              <w:rPr>
                <w:rFonts w:cs="Arial"/>
                <w:color w:val="auto"/>
                <w:szCs w:val="20"/>
              </w:rPr>
              <w:t>NG</w:t>
            </w:r>
          </w:p>
        </w:tc>
      </w:tr>
      <w:tr w:rsidR="005F4D86" w:rsidRPr="00BE7F44" w14:paraId="117932AB" w14:textId="77777777" w:rsidTr="000A6C0F">
        <w:trPr>
          <w:trHeight w:val="284"/>
        </w:trPr>
        <w:tc>
          <w:tcPr>
            <w:tcW w:w="3006" w:type="dxa"/>
            <w:gridSpan w:val="2"/>
            <w:tcBorders>
              <w:bottom w:val="single" w:sz="4" w:space="0" w:color="000000" w:themeColor="text1"/>
            </w:tcBorders>
            <w:vAlign w:val="center"/>
          </w:tcPr>
          <w:p w14:paraId="4A8849BC" w14:textId="2865EAD0" w:rsidR="005F4D86" w:rsidRDefault="005F4D86" w:rsidP="005F4D86">
            <w:pPr>
              <w:pStyle w:val="TableTexgt"/>
              <w:rPr>
                <w:rFonts w:cs="Arial"/>
                <w:color w:val="auto"/>
                <w:szCs w:val="20"/>
              </w:rPr>
            </w:pPr>
            <w:r>
              <w:rPr>
                <w:rFonts w:cs="Arial"/>
                <w:color w:val="auto"/>
                <w:szCs w:val="20"/>
              </w:rPr>
              <w:t>Shelby Noble</w:t>
            </w:r>
          </w:p>
        </w:tc>
        <w:tc>
          <w:tcPr>
            <w:tcW w:w="4252" w:type="dxa"/>
            <w:gridSpan w:val="4"/>
            <w:tcBorders>
              <w:bottom w:val="single" w:sz="4" w:space="0" w:color="000000" w:themeColor="text1"/>
            </w:tcBorders>
            <w:vAlign w:val="center"/>
          </w:tcPr>
          <w:p w14:paraId="69818570" w14:textId="68EDFCE9" w:rsidR="005F4D86" w:rsidRDefault="005F4D86" w:rsidP="005F4D86">
            <w:pPr>
              <w:pStyle w:val="TableTexgt"/>
              <w:rPr>
                <w:rFonts w:cs="Arial"/>
                <w:color w:val="auto"/>
                <w:szCs w:val="20"/>
              </w:rPr>
            </w:pPr>
            <w:r>
              <w:rPr>
                <w:rFonts w:cs="Arial"/>
                <w:color w:val="auto"/>
                <w:szCs w:val="20"/>
              </w:rPr>
              <w:t>Pilbara Ports</w:t>
            </w:r>
          </w:p>
        </w:tc>
        <w:tc>
          <w:tcPr>
            <w:tcW w:w="3402" w:type="dxa"/>
            <w:gridSpan w:val="5"/>
            <w:tcBorders>
              <w:bottom w:val="single" w:sz="4" w:space="0" w:color="000000" w:themeColor="text1"/>
            </w:tcBorders>
            <w:vAlign w:val="center"/>
          </w:tcPr>
          <w:p w14:paraId="28E91938" w14:textId="0D0C5E33" w:rsidR="005F4D86" w:rsidRDefault="005F4D86" w:rsidP="005F4D86">
            <w:pPr>
              <w:pStyle w:val="TableTexgt"/>
              <w:rPr>
                <w:rFonts w:cs="Arial"/>
                <w:color w:val="auto"/>
                <w:szCs w:val="20"/>
              </w:rPr>
            </w:pPr>
            <w:r>
              <w:rPr>
                <w:rFonts w:cs="Arial"/>
                <w:color w:val="auto"/>
                <w:szCs w:val="20"/>
              </w:rPr>
              <w:t>SN</w:t>
            </w:r>
          </w:p>
        </w:tc>
      </w:tr>
      <w:tr w:rsidR="005F4D86" w:rsidRPr="00BE7F44" w14:paraId="7AAB28AD" w14:textId="77777777" w:rsidTr="000A6C0F">
        <w:trPr>
          <w:trHeight w:val="284"/>
        </w:trPr>
        <w:tc>
          <w:tcPr>
            <w:tcW w:w="3006" w:type="dxa"/>
            <w:gridSpan w:val="2"/>
            <w:tcBorders>
              <w:bottom w:val="single" w:sz="4" w:space="0" w:color="000000" w:themeColor="text1"/>
            </w:tcBorders>
            <w:vAlign w:val="center"/>
          </w:tcPr>
          <w:p w14:paraId="01B9DCEB" w14:textId="6D555CE4" w:rsidR="005F4D86" w:rsidRDefault="005F4D86" w:rsidP="005F4D86">
            <w:pPr>
              <w:pStyle w:val="TableTexgt"/>
              <w:rPr>
                <w:rFonts w:cs="Arial"/>
                <w:color w:val="auto"/>
                <w:szCs w:val="20"/>
              </w:rPr>
            </w:pPr>
            <w:r>
              <w:rPr>
                <w:rFonts w:cs="Arial"/>
                <w:color w:val="auto"/>
                <w:szCs w:val="20"/>
              </w:rPr>
              <w:t xml:space="preserve">John Freimanis </w:t>
            </w:r>
          </w:p>
        </w:tc>
        <w:tc>
          <w:tcPr>
            <w:tcW w:w="4252" w:type="dxa"/>
            <w:gridSpan w:val="4"/>
            <w:tcBorders>
              <w:bottom w:val="single" w:sz="4" w:space="0" w:color="000000" w:themeColor="text1"/>
            </w:tcBorders>
            <w:vAlign w:val="center"/>
          </w:tcPr>
          <w:p w14:paraId="525CD5DF" w14:textId="4787FCC2" w:rsidR="005F4D86" w:rsidRDefault="005F4D86" w:rsidP="005F4D86">
            <w:pPr>
              <w:pStyle w:val="TableTexgt"/>
              <w:rPr>
                <w:rFonts w:cs="Arial"/>
                <w:color w:val="auto"/>
                <w:szCs w:val="20"/>
              </w:rPr>
            </w:pPr>
            <w:r>
              <w:rPr>
                <w:rFonts w:cs="Arial"/>
                <w:color w:val="auto"/>
                <w:szCs w:val="20"/>
              </w:rPr>
              <w:t xml:space="preserve">Pilbara Ports </w:t>
            </w:r>
          </w:p>
        </w:tc>
        <w:tc>
          <w:tcPr>
            <w:tcW w:w="3402" w:type="dxa"/>
            <w:gridSpan w:val="5"/>
            <w:tcBorders>
              <w:bottom w:val="single" w:sz="4" w:space="0" w:color="000000" w:themeColor="text1"/>
            </w:tcBorders>
            <w:vAlign w:val="center"/>
          </w:tcPr>
          <w:p w14:paraId="4E85B630" w14:textId="4717BAF9" w:rsidR="005F4D86" w:rsidRDefault="005F4D86" w:rsidP="005F4D86">
            <w:pPr>
              <w:pStyle w:val="TableTexgt"/>
              <w:rPr>
                <w:rFonts w:cs="Arial"/>
                <w:color w:val="auto"/>
                <w:szCs w:val="20"/>
              </w:rPr>
            </w:pPr>
            <w:r>
              <w:rPr>
                <w:rFonts w:cs="Arial"/>
                <w:color w:val="auto"/>
                <w:szCs w:val="20"/>
              </w:rPr>
              <w:t>JF</w:t>
            </w:r>
          </w:p>
        </w:tc>
      </w:tr>
      <w:tr w:rsidR="005F4D86" w:rsidRPr="00BE7F44" w14:paraId="4E5E4419" w14:textId="77777777" w:rsidTr="000A6C0F">
        <w:trPr>
          <w:trHeight w:val="284"/>
        </w:trPr>
        <w:tc>
          <w:tcPr>
            <w:tcW w:w="3006" w:type="dxa"/>
            <w:gridSpan w:val="2"/>
            <w:tcBorders>
              <w:bottom w:val="single" w:sz="4" w:space="0" w:color="000000" w:themeColor="text1"/>
            </w:tcBorders>
            <w:vAlign w:val="center"/>
          </w:tcPr>
          <w:p w14:paraId="7599BF9B" w14:textId="38AF4217" w:rsidR="005F4D86" w:rsidRDefault="005F4D86" w:rsidP="005F4D86">
            <w:pPr>
              <w:pStyle w:val="TableTexgt"/>
              <w:rPr>
                <w:rFonts w:cs="Arial"/>
                <w:color w:val="auto"/>
                <w:szCs w:val="20"/>
              </w:rPr>
            </w:pPr>
            <w:r>
              <w:rPr>
                <w:rFonts w:cs="Arial"/>
                <w:color w:val="auto"/>
                <w:szCs w:val="20"/>
              </w:rPr>
              <w:t xml:space="preserve">Chris Vale </w:t>
            </w:r>
          </w:p>
        </w:tc>
        <w:tc>
          <w:tcPr>
            <w:tcW w:w="4252" w:type="dxa"/>
            <w:gridSpan w:val="4"/>
            <w:tcBorders>
              <w:bottom w:val="single" w:sz="4" w:space="0" w:color="000000" w:themeColor="text1"/>
            </w:tcBorders>
            <w:vAlign w:val="center"/>
          </w:tcPr>
          <w:p w14:paraId="313AC2FE" w14:textId="121F2D22" w:rsidR="005F4D86" w:rsidRDefault="005F4D86" w:rsidP="005F4D86">
            <w:pPr>
              <w:pStyle w:val="TableTexgt"/>
              <w:rPr>
                <w:rFonts w:cs="Arial"/>
                <w:color w:val="auto"/>
                <w:szCs w:val="20"/>
              </w:rPr>
            </w:pPr>
            <w:r>
              <w:rPr>
                <w:rFonts w:cs="Arial"/>
                <w:color w:val="auto"/>
                <w:szCs w:val="20"/>
              </w:rPr>
              <w:t xml:space="preserve">Pilbara Ports </w:t>
            </w:r>
          </w:p>
        </w:tc>
        <w:tc>
          <w:tcPr>
            <w:tcW w:w="3402" w:type="dxa"/>
            <w:gridSpan w:val="5"/>
            <w:tcBorders>
              <w:bottom w:val="single" w:sz="4" w:space="0" w:color="000000" w:themeColor="text1"/>
            </w:tcBorders>
            <w:vAlign w:val="center"/>
          </w:tcPr>
          <w:p w14:paraId="36574E29" w14:textId="4BC2293F" w:rsidR="005F4D86" w:rsidRDefault="005F4D86" w:rsidP="005F4D86">
            <w:pPr>
              <w:pStyle w:val="TableTexgt"/>
              <w:rPr>
                <w:rFonts w:cs="Arial"/>
                <w:color w:val="auto"/>
                <w:szCs w:val="20"/>
              </w:rPr>
            </w:pPr>
            <w:r>
              <w:rPr>
                <w:rFonts w:cs="Arial"/>
                <w:color w:val="auto"/>
                <w:szCs w:val="20"/>
              </w:rPr>
              <w:t>CV</w:t>
            </w:r>
          </w:p>
        </w:tc>
      </w:tr>
      <w:tr w:rsidR="005F4D86" w:rsidRPr="00BE7F44" w14:paraId="398E1CF1" w14:textId="77777777" w:rsidTr="000A6C0F">
        <w:trPr>
          <w:trHeight w:val="284"/>
        </w:trPr>
        <w:tc>
          <w:tcPr>
            <w:tcW w:w="3006" w:type="dxa"/>
            <w:gridSpan w:val="2"/>
            <w:tcBorders>
              <w:bottom w:val="single" w:sz="4" w:space="0" w:color="000000" w:themeColor="text1"/>
            </w:tcBorders>
            <w:vAlign w:val="center"/>
          </w:tcPr>
          <w:p w14:paraId="6A0F4461" w14:textId="7F6EDA73" w:rsidR="005F4D86" w:rsidRDefault="005F4D86" w:rsidP="005F4D86">
            <w:pPr>
              <w:pStyle w:val="TableTexgt"/>
              <w:rPr>
                <w:rFonts w:cs="Arial"/>
                <w:color w:val="auto"/>
                <w:szCs w:val="20"/>
              </w:rPr>
            </w:pPr>
            <w:r>
              <w:rPr>
                <w:rFonts w:cs="Arial"/>
                <w:color w:val="auto"/>
                <w:szCs w:val="20"/>
              </w:rPr>
              <w:t>Karen Gray</w:t>
            </w:r>
          </w:p>
        </w:tc>
        <w:tc>
          <w:tcPr>
            <w:tcW w:w="4252" w:type="dxa"/>
            <w:gridSpan w:val="4"/>
            <w:tcBorders>
              <w:bottom w:val="single" w:sz="4" w:space="0" w:color="000000" w:themeColor="text1"/>
            </w:tcBorders>
            <w:vAlign w:val="center"/>
          </w:tcPr>
          <w:p w14:paraId="66BF1CFF" w14:textId="5B74D31D" w:rsidR="005F4D86" w:rsidRDefault="005F4D86" w:rsidP="005F4D86">
            <w:pPr>
              <w:pStyle w:val="TableTexgt"/>
              <w:rPr>
                <w:rFonts w:cs="Arial"/>
                <w:color w:val="auto"/>
                <w:szCs w:val="20"/>
              </w:rPr>
            </w:pPr>
            <w:r>
              <w:rPr>
                <w:rFonts w:cs="Arial"/>
                <w:color w:val="auto"/>
                <w:szCs w:val="20"/>
              </w:rPr>
              <w:t xml:space="preserve">Pilbara Ports </w:t>
            </w:r>
          </w:p>
        </w:tc>
        <w:tc>
          <w:tcPr>
            <w:tcW w:w="3402" w:type="dxa"/>
            <w:gridSpan w:val="5"/>
            <w:tcBorders>
              <w:bottom w:val="single" w:sz="4" w:space="0" w:color="000000" w:themeColor="text1"/>
            </w:tcBorders>
            <w:vAlign w:val="center"/>
          </w:tcPr>
          <w:p w14:paraId="4CC841B8" w14:textId="6E0256ED" w:rsidR="005F4D86" w:rsidRDefault="005F4D86" w:rsidP="005F4D86">
            <w:pPr>
              <w:pStyle w:val="TableTexgt"/>
              <w:rPr>
                <w:rFonts w:cs="Arial"/>
                <w:color w:val="auto"/>
                <w:szCs w:val="20"/>
              </w:rPr>
            </w:pPr>
            <w:r>
              <w:rPr>
                <w:rFonts w:cs="Arial"/>
                <w:color w:val="auto"/>
                <w:szCs w:val="20"/>
              </w:rPr>
              <w:t>KG</w:t>
            </w:r>
          </w:p>
        </w:tc>
      </w:tr>
      <w:tr w:rsidR="002151AF" w:rsidRPr="00BE7F44" w14:paraId="14DDA5A5" w14:textId="77777777" w:rsidTr="000A6C0F">
        <w:trPr>
          <w:trHeight w:val="284"/>
        </w:trPr>
        <w:tc>
          <w:tcPr>
            <w:tcW w:w="3006" w:type="dxa"/>
            <w:gridSpan w:val="2"/>
            <w:tcBorders>
              <w:bottom w:val="single" w:sz="4" w:space="0" w:color="000000" w:themeColor="text1"/>
            </w:tcBorders>
            <w:vAlign w:val="center"/>
          </w:tcPr>
          <w:p w14:paraId="35619E76" w14:textId="15FD9320" w:rsidR="002151AF" w:rsidRDefault="002151AF" w:rsidP="005F4D86">
            <w:pPr>
              <w:pStyle w:val="TableTexgt"/>
              <w:rPr>
                <w:rFonts w:cs="Arial"/>
                <w:color w:val="auto"/>
                <w:szCs w:val="20"/>
              </w:rPr>
            </w:pPr>
            <w:r>
              <w:t xml:space="preserve">Veronica Keelan </w:t>
            </w:r>
          </w:p>
        </w:tc>
        <w:tc>
          <w:tcPr>
            <w:tcW w:w="4252" w:type="dxa"/>
            <w:gridSpan w:val="4"/>
            <w:tcBorders>
              <w:bottom w:val="single" w:sz="4" w:space="0" w:color="000000" w:themeColor="text1"/>
            </w:tcBorders>
            <w:vAlign w:val="center"/>
          </w:tcPr>
          <w:p w14:paraId="7D08E975" w14:textId="5897C668" w:rsidR="002151AF" w:rsidRDefault="002151AF" w:rsidP="005F4D86">
            <w:pPr>
              <w:pStyle w:val="TableTexgt"/>
              <w:rPr>
                <w:rFonts w:cs="Arial"/>
                <w:color w:val="auto"/>
                <w:szCs w:val="20"/>
              </w:rPr>
            </w:pPr>
            <w:r>
              <w:rPr>
                <w:rFonts w:cs="Arial"/>
                <w:color w:val="auto"/>
                <w:szCs w:val="20"/>
              </w:rPr>
              <w:t xml:space="preserve">Pilbara Ports </w:t>
            </w:r>
          </w:p>
        </w:tc>
        <w:tc>
          <w:tcPr>
            <w:tcW w:w="3402" w:type="dxa"/>
            <w:gridSpan w:val="5"/>
            <w:tcBorders>
              <w:bottom w:val="single" w:sz="4" w:space="0" w:color="000000" w:themeColor="text1"/>
            </w:tcBorders>
            <w:vAlign w:val="center"/>
          </w:tcPr>
          <w:p w14:paraId="59F1307A" w14:textId="0650ABA6" w:rsidR="002151AF" w:rsidRDefault="002151AF" w:rsidP="005F4D86">
            <w:pPr>
              <w:pStyle w:val="TableTexgt"/>
              <w:rPr>
                <w:rFonts w:cs="Arial"/>
                <w:color w:val="auto"/>
                <w:szCs w:val="20"/>
              </w:rPr>
            </w:pPr>
            <w:r>
              <w:rPr>
                <w:rFonts w:cs="Arial"/>
                <w:color w:val="auto"/>
                <w:szCs w:val="20"/>
              </w:rPr>
              <w:t>VK</w:t>
            </w:r>
          </w:p>
        </w:tc>
      </w:tr>
      <w:tr w:rsidR="002151AF" w:rsidRPr="00BE7F44" w14:paraId="197EFE34" w14:textId="77777777" w:rsidTr="000A6C0F">
        <w:trPr>
          <w:trHeight w:val="284"/>
        </w:trPr>
        <w:tc>
          <w:tcPr>
            <w:tcW w:w="3006" w:type="dxa"/>
            <w:gridSpan w:val="2"/>
            <w:vAlign w:val="center"/>
          </w:tcPr>
          <w:p w14:paraId="2365BD5C" w14:textId="6CE4DB8C" w:rsidR="002151AF" w:rsidRPr="00D9381B" w:rsidRDefault="002151AF" w:rsidP="002151AF">
            <w:pPr>
              <w:jc w:val="left"/>
              <w:rPr>
                <w:rFonts w:cs="Arial"/>
                <w:szCs w:val="20"/>
              </w:rPr>
            </w:pPr>
            <w:r w:rsidRPr="00D9381B">
              <w:rPr>
                <w:rFonts w:cs="Arial"/>
                <w:szCs w:val="20"/>
              </w:rPr>
              <w:t>Joel Schreiber</w:t>
            </w:r>
          </w:p>
        </w:tc>
        <w:tc>
          <w:tcPr>
            <w:tcW w:w="4252" w:type="dxa"/>
            <w:gridSpan w:val="4"/>
            <w:vAlign w:val="center"/>
          </w:tcPr>
          <w:p w14:paraId="4EAEC28F" w14:textId="22C77A07" w:rsidR="002151AF" w:rsidRPr="00D9381B" w:rsidRDefault="002151AF" w:rsidP="002151AF">
            <w:pPr>
              <w:jc w:val="left"/>
              <w:rPr>
                <w:rFonts w:cs="Arial"/>
                <w:szCs w:val="20"/>
              </w:rPr>
            </w:pPr>
            <w:r>
              <w:rPr>
                <w:rFonts w:cs="Arial"/>
                <w:szCs w:val="20"/>
              </w:rPr>
              <w:t>Community Member</w:t>
            </w:r>
          </w:p>
        </w:tc>
        <w:tc>
          <w:tcPr>
            <w:tcW w:w="3402" w:type="dxa"/>
            <w:gridSpan w:val="5"/>
            <w:vAlign w:val="center"/>
          </w:tcPr>
          <w:p w14:paraId="216ACE74" w14:textId="59A1353C" w:rsidR="002151AF" w:rsidRPr="00D9381B" w:rsidRDefault="002151AF" w:rsidP="002151AF">
            <w:pPr>
              <w:pStyle w:val="TableTexgt"/>
              <w:rPr>
                <w:rFonts w:cs="Arial"/>
                <w:color w:val="auto"/>
                <w:szCs w:val="20"/>
              </w:rPr>
            </w:pPr>
            <w:r w:rsidRPr="00D9381B">
              <w:rPr>
                <w:rFonts w:cs="Arial"/>
                <w:color w:val="auto"/>
                <w:szCs w:val="20"/>
              </w:rPr>
              <w:t>JS</w:t>
            </w:r>
          </w:p>
        </w:tc>
      </w:tr>
      <w:tr w:rsidR="008E2A3F" w:rsidRPr="00BE7F44" w14:paraId="1358EF14" w14:textId="77777777" w:rsidTr="000A6C0F">
        <w:trPr>
          <w:trHeight w:val="284"/>
        </w:trPr>
        <w:tc>
          <w:tcPr>
            <w:tcW w:w="3006" w:type="dxa"/>
            <w:gridSpan w:val="2"/>
            <w:vAlign w:val="center"/>
          </w:tcPr>
          <w:p w14:paraId="37EABE00" w14:textId="6441F52A" w:rsidR="008E2A3F" w:rsidRPr="00D9381B" w:rsidRDefault="008E2A3F" w:rsidP="008E2A3F">
            <w:pPr>
              <w:pStyle w:val="TableTexgt"/>
              <w:rPr>
                <w:rFonts w:cs="Arial"/>
                <w:color w:val="auto"/>
                <w:szCs w:val="20"/>
              </w:rPr>
            </w:pPr>
            <w:r>
              <w:rPr>
                <w:rFonts w:cs="Arial"/>
                <w:szCs w:val="20"/>
              </w:rPr>
              <w:t>Scott Love</w:t>
            </w:r>
          </w:p>
        </w:tc>
        <w:tc>
          <w:tcPr>
            <w:tcW w:w="4252" w:type="dxa"/>
            <w:gridSpan w:val="4"/>
            <w:vAlign w:val="center"/>
          </w:tcPr>
          <w:p w14:paraId="4AE2F7F9" w14:textId="51673F59" w:rsidR="008E2A3F" w:rsidRPr="00D9381B" w:rsidRDefault="008E2A3F" w:rsidP="008E2A3F">
            <w:pPr>
              <w:pStyle w:val="TableTexgt"/>
              <w:rPr>
                <w:rFonts w:cs="Arial"/>
                <w:color w:val="auto"/>
                <w:szCs w:val="20"/>
              </w:rPr>
            </w:pPr>
            <w:r>
              <w:rPr>
                <w:rFonts w:cs="Arial"/>
                <w:szCs w:val="20"/>
              </w:rPr>
              <w:t>Community Member</w:t>
            </w:r>
          </w:p>
        </w:tc>
        <w:tc>
          <w:tcPr>
            <w:tcW w:w="3402" w:type="dxa"/>
            <w:gridSpan w:val="5"/>
            <w:vAlign w:val="center"/>
          </w:tcPr>
          <w:p w14:paraId="004FE035" w14:textId="00F6132D" w:rsidR="008E2A3F" w:rsidRPr="00D9381B" w:rsidRDefault="008E2A3F" w:rsidP="008E2A3F">
            <w:pPr>
              <w:pStyle w:val="TableTexgt"/>
              <w:rPr>
                <w:rFonts w:cs="Arial"/>
                <w:color w:val="auto"/>
                <w:szCs w:val="20"/>
              </w:rPr>
            </w:pPr>
            <w:r>
              <w:rPr>
                <w:rFonts w:cs="Arial"/>
                <w:color w:val="auto"/>
                <w:szCs w:val="20"/>
              </w:rPr>
              <w:t>SL</w:t>
            </w:r>
          </w:p>
        </w:tc>
      </w:tr>
      <w:tr w:rsidR="008E2A3F" w:rsidRPr="00BE7F44" w14:paraId="3F42EB32" w14:textId="77777777" w:rsidTr="000A6C0F">
        <w:trPr>
          <w:trHeight w:val="284"/>
        </w:trPr>
        <w:tc>
          <w:tcPr>
            <w:tcW w:w="3006" w:type="dxa"/>
            <w:gridSpan w:val="2"/>
            <w:vAlign w:val="center"/>
          </w:tcPr>
          <w:p w14:paraId="2443326F" w14:textId="7201195E" w:rsidR="008E2A3F" w:rsidRDefault="008E2A3F" w:rsidP="008E2A3F">
            <w:pPr>
              <w:pStyle w:val="TableTexgt"/>
              <w:rPr>
                <w:rFonts w:cs="Arial"/>
                <w:szCs w:val="20"/>
              </w:rPr>
            </w:pPr>
            <w:r>
              <w:rPr>
                <w:rFonts w:cs="Arial"/>
                <w:szCs w:val="20"/>
              </w:rPr>
              <w:t xml:space="preserve">Scott </w:t>
            </w:r>
            <w:r w:rsidR="00476113">
              <w:rPr>
                <w:rFonts w:cs="Arial"/>
                <w:szCs w:val="20"/>
              </w:rPr>
              <w:t>Ballem</w:t>
            </w:r>
          </w:p>
        </w:tc>
        <w:tc>
          <w:tcPr>
            <w:tcW w:w="4252" w:type="dxa"/>
            <w:gridSpan w:val="4"/>
            <w:vAlign w:val="center"/>
          </w:tcPr>
          <w:p w14:paraId="40F285B8" w14:textId="1357CD3B" w:rsidR="008E2A3F" w:rsidRDefault="00CA603E" w:rsidP="008E2A3F">
            <w:pPr>
              <w:pStyle w:val="TableTexgt"/>
              <w:rPr>
                <w:rFonts w:cs="Arial"/>
                <w:szCs w:val="20"/>
              </w:rPr>
            </w:pPr>
            <w:r w:rsidRPr="000A6C0F">
              <w:t xml:space="preserve">Port Hedland Chamber of Commerce and Industry </w:t>
            </w:r>
          </w:p>
        </w:tc>
        <w:tc>
          <w:tcPr>
            <w:tcW w:w="3402" w:type="dxa"/>
            <w:gridSpan w:val="5"/>
            <w:vAlign w:val="center"/>
          </w:tcPr>
          <w:p w14:paraId="3300C2EE" w14:textId="0CEEC4AC" w:rsidR="008E2A3F" w:rsidRDefault="00CA603E" w:rsidP="008E2A3F">
            <w:pPr>
              <w:pStyle w:val="TableTexgt"/>
              <w:rPr>
                <w:rFonts w:cs="Arial"/>
                <w:color w:val="auto"/>
                <w:szCs w:val="20"/>
              </w:rPr>
            </w:pPr>
            <w:r>
              <w:rPr>
                <w:rFonts w:cs="Arial"/>
                <w:color w:val="auto"/>
                <w:szCs w:val="20"/>
              </w:rPr>
              <w:t>SB</w:t>
            </w:r>
          </w:p>
        </w:tc>
      </w:tr>
      <w:tr w:rsidR="00CA603E" w:rsidRPr="00BE7F44" w14:paraId="10E1CF85" w14:textId="77777777" w:rsidTr="000A6C0F">
        <w:trPr>
          <w:trHeight w:val="284"/>
        </w:trPr>
        <w:tc>
          <w:tcPr>
            <w:tcW w:w="3006" w:type="dxa"/>
            <w:gridSpan w:val="2"/>
            <w:vAlign w:val="center"/>
          </w:tcPr>
          <w:p w14:paraId="55D890FB" w14:textId="32749A90" w:rsidR="00CA603E" w:rsidRPr="000B7F5D" w:rsidRDefault="00CA603E" w:rsidP="00CA603E">
            <w:pPr>
              <w:jc w:val="left"/>
              <w:rPr>
                <w:rFonts w:cs="Arial"/>
                <w:szCs w:val="20"/>
              </w:rPr>
            </w:pPr>
            <w:r>
              <w:rPr>
                <w:rFonts w:cs="Arial"/>
                <w:szCs w:val="20"/>
              </w:rPr>
              <w:t xml:space="preserve">Byron Everett Klein </w:t>
            </w:r>
          </w:p>
        </w:tc>
        <w:tc>
          <w:tcPr>
            <w:tcW w:w="4252" w:type="dxa"/>
            <w:gridSpan w:val="4"/>
            <w:vAlign w:val="center"/>
          </w:tcPr>
          <w:p w14:paraId="35BE0FE0" w14:textId="3E5A5237" w:rsidR="00CA603E" w:rsidRPr="00E85105" w:rsidRDefault="00CA603E" w:rsidP="00CA603E">
            <w:pPr>
              <w:jc w:val="left"/>
              <w:rPr>
                <w:rFonts w:cs="Arial"/>
                <w:szCs w:val="20"/>
              </w:rPr>
            </w:pPr>
            <w:r>
              <w:rPr>
                <w:rFonts w:cs="Arial"/>
                <w:szCs w:val="20"/>
              </w:rPr>
              <w:t>Community Member</w:t>
            </w:r>
          </w:p>
        </w:tc>
        <w:tc>
          <w:tcPr>
            <w:tcW w:w="3402" w:type="dxa"/>
            <w:gridSpan w:val="5"/>
            <w:vAlign w:val="center"/>
          </w:tcPr>
          <w:p w14:paraId="5773CF3A" w14:textId="2A10E1E5" w:rsidR="00CA603E" w:rsidRDefault="00CA603E" w:rsidP="00CA603E">
            <w:pPr>
              <w:pStyle w:val="TableTexgt"/>
              <w:rPr>
                <w:rFonts w:cs="Arial"/>
                <w:color w:val="auto"/>
                <w:szCs w:val="20"/>
              </w:rPr>
            </w:pPr>
            <w:r>
              <w:rPr>
                <w:rFonts w:cs="Arial"/>
                <w:color w:val="auto"/>
                <w:szCs w:val="20"/>
              </w:rPr>
              <w:t>BE</w:t>
            </w:r>
          </w:p>
        </w:tc>
      </w:tr>
      <w:tr w:rsidR="00CA603E" w:rsidRPr="00BE7F44" w14:paraId="790D4CB9" w14:textId="77777777" w:rsidTr="000A6C0F">
        <w:trPr>
          <w:trHeight w:val="284"/>
        </w:trPr>
        <w:tc>
          <w:tcPr>
            <w:tcW w:w="3006" w:type="dxa"/>
            <w:gridSpan w:val="2"/>
            <w:vAlign w:val="center"/>
          </w:tcPr>
          <w:p w14:paraId="41E2E6ED" w14:textId="17558488" w:rsidR="00CA603E" w:rsidRDefault="00CA603E" w:rsidP="00CA603E">
            <w:pPr>
              <w:jc w:val="left"/>
              <w:rPr>
                <w:rFonts w:cs="Arial"/>
                <w:szCs w:val="20"/>
              </w:rPr>
            </w:pPr>
            <w:r>
              <w:rPr>
                <w:rFonts w:cs="Arial"/>
                <w:szCs w:val="20"/>
              </w:rPr>
              <w:t>Roger Higgins</w:t>
            </w:r>
          </w:p>
        </w:tc>
        <w:tc>
          <w:tcPr>
            <w:tcW w:w="4252" w:type="dxa"/>
            <w:gridSpan w:val="4"/>
            <w:vAlign w:val="center"/>
          </w:tcPr>
          <w:p w14:paraId="010C98CE" w14:textId="46CA0C2E" w:rsidR="00CA603E" w:rsidRDefault="00CA603E" w:rsidP="00CA603E">
            <w:pPr>
              <w:jc w:val="left"/>
              <w:rPr>
                <w:rFonts w:cs="Arial"/>
                <w:szCs w:val="20"/>
              </w:rPr>
            </w:pPr>
            <w:r>
              <w:rPr>
                <w:rFonts w:cs="Arial"/>
                <w:szCs w:val="20"/>
              </w:rPr>
              <w:t>Community Member</w:t>
            </w:r>
          </w:p>
        </w:tc>
        <w:tc>
          <w:tcPr>
            <w:tcW w:w="3402" w:type="dxa"/>
            <w:gridSpan w:val="5"/>
            <w:vAlign w:val="center"/>
          </w:tcPr>
          <w:p w14:paraId="5B4ECCA2" w14:textId="50421215" w:rsidR="00CA603E" w:rsidRDefault="00CA603E" w:rsidP="00CA603E">
            <w:pPr>
              <w:pStyle w:val="TableTexgt"/>
              <w:rPr>
                <w:rFonts w:cs="Arial"/>
                <w:color w:val="auto"/>
                <w:szCs w:val="20"/>
              </w:rPr>
            </w:pPr>
            <w:r>
              <w:rPr>
                <w:rFonts w:cs="Arial"/>
                <w:color w:val="auto"/>
                <w:szCs w:val="20"/>
              </w:rPr>
              <w:t>RH</w:t>
            </w:r>
          </w:p>
        </w:tc>
      </w:tr>
      <w:tr w:rsidR="004834D5" w:rsidRPr="00BE7F44" w14:paraId="3394AAF8" w14:textId="77777777" w:rsidTr="000A6C0F">
        <w:trPr>
          <w:trHeight w:val="284"/>
        </w:trPr>
        <w:tc>
          <w:tcPr>
            <w:tcW w:w="3006" w:type="dxa"/>
            <w:gridSpan w:val="2"/>
            <w:vAlign w:val="center"/>
          </w:tcPr>
          <w:p w14:paraId="5255C834" w14:textId="57DA213D" w:rsidR="004834D5" w:rsidRPr="00D9381B" w:rsidRDefault="004834D5" w:rsidP="004834D5">
            <w:pPr>
              <w:jc w:val="left"/>
              <w:rPr>
                <w:rFonts w:cs="Arial"/>
                <w:szCs w:val="20"/>
              </w:rPr>
            </w:pPr>
            <w:r>
              <w:rPr>
                <w:rFonts w:cs="Arial"/>
                <w:szCs w:val="20"/>
              </w:rPr>
              <w:t xml:space="preserve">Lorrain Butson </w:t>
            </w:r>
          </w:p>
        </w:tc>
        <w:tc>
          <w:tcPr>
            <w:tcW w:w="4252" w:type="dxa"/>
            <w:gridSpan w:val="4"/>
            <w:vAlign w:val="center"/>
          </w:tcPr>
          <w:p w14:paraId="3FEE5366" w14:textId="663A0FD4" w:rsidR="004834D5" w:rsidRDefault="004834D5" w:rsidP="004834D5">
            <w:pPr>
              <w:jc w:val="left"/>
              <w:rPr>
                <w:rFonts w:cs="Arial"/>
                <w:szCs w:val="20"/>
              </w:rPr>
            </w:pPr>
            <w:r>
              <w:t>T</w:t>
            </w:r>
            <w:r w:rsidRPr="00D44221">
              <w:t>own of Port Hedland Councillor</w:t>
            </w:r>
            <w:r>
              <w:tab/>
            </w:r>
          </w:p>
        </w:tc>
        <w:tc>
          <w:tcPr>
            <w:tcW w:w="3402" w:type="dxa"/>
            <w:gridSpan w:val="5"/>
            <w:vAlign w:val="center"/>
          </w:tcPr>
          <w:p w14:paraId="35024819" w14:textId="5C7E1CB8" w:rsidR="004834D5" w:rsidRPr="00D9381B" w:rsidRDefault="004834D5" w:rsidP="004834D5">
            <w:pPr>
              <w:pStyle w:val="TableTexgt"/>
              <w:rPr>
                <w:rFonts w:cs="Arial"/>
                <w:color w:val="auto"/>
                <w:szCs w:val="20"/>
              </w:rPr>
            </w:pPr>
            <w:r>
              <w:rPr>
                <w:rFonts w:cs="Arial"/>
                <w:color w:val="auto"/>
                <w:szCs w:val="20"/>
              </w:rPr>
              <w:t>LB</w:t>
            </w:r>
          </w:p>
        </w:tc>
      </w:tr>
      <w:tr w:rsidR="004834D5" w:rsidRPr="00BE7F44" w14:paraId="18C7D925" w14:textId="77777777" w:rsidTr="000A6C0F">
        <w:trPr>
          <w:trHeight w:val="284"/>
        </w:trPr>
        <w:tc>
          <w:tcPr>
            <w:tcW w:w="3006" w:type="dxa"/>
            <w:gridSpan w:val="2"/>
            <w:vAlign w:val="center"/>
          </w:tcPr>
          <w:p w14:paraId="3EFE9A31" w14:textId="6D209D7A" w:rsidR="004834D5" w:rsidRPr="00D9381B" w:rsidRDefault="004834D5" w:rsidP="004834D5">
            <w:pPr>
              <w:jc w:val="left"/>
              <w:rPr>
                <w:rFonts w:cs="Arial"/>
                <w:szCs w:val="20"/>
              </w:rPr>
            </w:pPr>
            <w:r>
              <w:rPr>
                <w:rFonts w:cs="Arial"/>
                <w:szCs w:val="20"/>
              </w:rPr>
              <w:t xml:space="preserve">Ambika Rebello </w:t>
            </w:r>
          </w:p>
        </w:tc>
        <w:tc>
          <w:tcPr>
            <w:tcW w:w="4252" w:type="dxa"/>
            <w:gridSpan w:val="4"/>
            <w:vAlign w:val="center"/>
          </w:tcPr>
          <w:p w14:paraId="486E260A" w14:textId="17463AF9" w:rsidR="004834D5" w:rsidRDefault="004834D5" w:rsidP="004834D5">
            <w:pPr>
              <w:jc w:val="left"/>
              <w:rPr>
                <w:rFonts w:cs="Arial"/>
                <w:szCs w:val="20"/>
              </w:rPr>
            </w:pPr>
            <w:r>
              <w:t>T</w:t>
            </w:r>
            <w:r w:rsidRPr="00D44221">
              <w:t>own of Port Hedland Councillor</w:t>
            </w:r>
            <w:r>
              <w:tab/>
            </w:r>
          </w:p>
        </w:tc>
        <w:tc>
          <w:tcPr>
            <w:tcW w:w="3402" w:type="dxa"/>
            <w:gridSpan w:val="5"/>
            <w:vAlign w:val="center"/>
          </w:tcPr>
          <w:p w14:paraId="44B6181D" w14:textId="7C511A6D" w:rsidR="004834D5" w:rsidRPr="00D9381B" w:rsidRDefault="004834D5" w:rsidP="004834D5">
            <w:pPr>
              <w:pStyle w:val="TableTexgt"/>
              <w:rPr>
                <w:rFonts w:cs="Arial"/>
                <w:color w:val="auto"/>
                <w:szCs w:val="20"/>
              </w:rPr>
            </w:pPr>
            <w:r>
              <w:rPr>
                <w:rFonts w:cs="Arial"/>
                <w:color w:val="auto"/>
                <w:szCs w:val="20"/>
              </w:rPr>
              <w:t>AR</w:t>
            </w:r>
          </w:p>
        </w:tc>
      </w:tr>
      <w:tr w:rsidR="004834D5" w:rsidRPr="00BE7F44" w14:paraId="57661681" w14:textId="77777777" w:rsidTr="000A6C0F">
        <w:trPr>
          <w:trHeight w:val="284"/>
        </w:trPr>
        <w:tc>
          <w:tcPr>
            <w:tcW w:w="3006" w:type="dxa"/>
            <w:gridSpan w:val="2"/>
            <w:vAlign w:val="center"/>
          </w:tcPr>
          <w:p w14:paraId="0E4553C4" w14:textId="5ABE73C2" w:rsidR="004834D5" w:rsidRPr="00D9381B" w:rsidRDefault="004834D5" w:rsidP="004834D5">
            <w:pPr>
              <w:jc w:val="left"/>
              <w:rPr>
                <w:rFonts w:cs="Arial"/>
                <w:szCs w:val="20"/>
              </w:rPr>
            </w:pPr>
            <w:r w:rsidRPr="00D9381B">
              <w:rPr>
                <w:rFonts w:cs="Arial"/>
                <w:szCs w:val="20"/>
              </w:rPr>
              <w:lastRenderedPageBreak/>
              <w:t>Gary Silcock</w:t>
            </w:r>
            <w:r>
              <w:rPr>
                <w:rFonts w:cs="Arial"/>
                <w:szCs w:val="20"/>
              </w:rPr>
              <w:t xml:space="preserve"> </w:t>
            </w:r>
          </w:p>
        </w:tc>
        <w:tc>
          <w:tcPr>
            <w:tcW w:w="4252" w:type="dxa"/>
            <w:gridSpan w:val="4"/>
            <w:vAlign w:val="center"/>
          </w:tcPr>
          <w:p w14:paraId="069FE798" w14:textId="2F0606DE" w:rsidR="004834D5" w:rsidRPr="00D9381B" w:rsidRDefault="004834D5" w:rsidP="004834D5">
            <w:pPr>
              <w:jc w:val="left"/>
              <w:rPr>
                <w:rFonts w:cs="Arial"/>
                <w:szCs w:val="20"/>
              </w:rPr>
            </w:pPr>
            <w:r>
              <w:rPr>
                <w:rFonts w:cs="Arial"/>
                <w:szCs w:val="20"/>
              </w:rPr>
              <w:t>Community Member</w:t>
            </w:r>
          </w:p>
        </w:tc>
        <w:tc>
          <w:tcPr>
            <w:tcW w:w="3402" w:type="dxa"/>
            <w:gridSpan w:val="5"/>
            <w:vAlign w:val="center"/>
          </w:tcPr>
          <w:p w14:paraId="3F847415" w14:textId="21A58477" w:rsidR="004834D5" w:rsidRPr="00D9381B" w:rsidRDefault="004834D5" w:rsidP="004834D5">
            <w:pPr>
              <w:pStyle w:val="TableTexgt"/>
              <w:rPr>
                <w:rFonts w:cs="Arial"/>
                <w:color w:val="auto"/>
                <w:szCs w:val="20"/>
              </w:rPr>
            </w:pPr>
            <w:r w:rsidRPr="00D9381B">
              <w:rPr>
                <w:rFonts w:cs="Arial"/>
                <w:color w:val="auto"/>
                <w:szCs w:val="20"/>
              </w:rPr>
              <w:t>GS</w:t>
            </w:r>
          </w:p>
        </w:tc>
      </w:tr>
      <w:tr w:rsidR="004834D5" w:rsidRPr="00BE7F44" w14:paraId="72DE2CA7" w14:textId="77777777" w:rsidTr="000A6C0F">
        <w:trPr>
          <w:trHeight w:val="284"/>
        </w:trPr>
        <w:tc>
          <w:tcPr>
            <w:tcW w:w="3006" w:type="dxa"/>
            <w:gridSpan w:val="2"/>
            <w:vAlign w:val="center"/>
          </w:tcPr>
          <w:p w14:paraId="027A3AA5" w14:textId="5A688C6D" w:rsidR="004834D5" w:rsidRPr="00E85105" w:rsidRDefault="004834D5" w:rsidP="004834D5">
            <w:pPr>
              <w:jc w:val="left"/>
              <w:rPr>
                <w:rFonts w:cs="Arial"/>
                <w:szCs w:val="20"/>
              </w:rPr>
            </w:pPr>
            <w:r w:rsidRPr="00D9381B">
              <w:rPr>
                <w:rFonts w:cs="Arial"/>
                <w:szCs w:val="20"/>
              </w:rPr>
              <w:t xml:space="preserve">Arnold </w:t>
            </w:r>
            <w:r>
              <w:rPr>
                <w:rFonts w:cs="Arial"/>
                <w:szCs w:val="20"/>
              </w:rPr>
              <w:t xml:space="preserve">Austin </w:t>
            </w:r>
            <w:r w:rsidRPr="00D9381B">
              <w:rPr>
                <w:rFonts w:cs="Arial"/>
                <w:szCs w:val="20"/>
              </w:rPr>
              <w:t>Carter</w:t>
            </w:r>
            <w:r>
              <w:rPr>
                <w:rFonts w:cs="Arial"/>
                <w:szCs w:val="20"/>
              </w:rPr>
              <w:t xml:space="preserve"> </w:t>
            </w:r>
          </w:p>
        </w:tc>
        <w:tc>
          <w:tcPr>
            <w:tcW w:w="4252" w:type="dxa"/>
            <w:gridSpan w:val="4"/>
            <w:vAlign w:val="center"/>
          </w:tcPr>
          <w:p w14:paraId="783779DD" w14:textId="77E00C1C" w:rsidR="004834D5" w:rsidRPr="00E85105" w:rsidRDefault="004834D5" w:rsidP="004834D5">
            <w:pPr>
              <w:jc w:val="left"/>
              <w:rPr>
                <w:rFonts w:cs="Arial"/>
                <w:szCs w:val="20"/>
              </w:rPr>
            </w:pPr>
            <w:r>
              <w:rPr>
                <w:rFonts w:cs="Arial"/>
                <w:szCs w:val="20"/>
              </w:rPr>
              <w:t xml:space="preserve">Community Member </w:t>
            </w:r>
          </w:p>
        </w:tc>
        <w:tc>
          <w:tcPr>
            <w:tcW w:w="3402" w:type="dxa"/>
            <w:gridSpan w:val="5"/>
            <w:vAlign w:val="center"/>
          </w:tcPr>
          <w:p w14:paraId="034B17D6" w14:textId="693D7831" w:rsidR="004834D5" w:rsidRPr="00E85105" w:rsidRDefault="004834D5" w:rsidP="004834D5">
            <w:pPr>
              <w:pStyle w:val="TableTexgt"/>
              <w:rPr>
                <w:rFonts w:cs="Arial"/>
                <w:color w:val="auto"/>
                <w:szCs w:val="20"/>
              </w:rPr>
            </w:pPr>
            <w:r w:rsidRPr="00D9381B">
              <w:rPr>
                <w:rFonts w:cs="Arial"/>
                <w:color w:val="auto"/>
                <w:szCs w:val="20"/>
              </w:rPr>
              <w:t>AC</w:t>
            </w:r>
          </w:p>
        </w:tc>
      </w:tr>
      <w:tr w:rsidR="004834D5" w:rsidRPr="00BE7F44" w14:paraId="5CD8C9D8" w14:textId="77777777" w:rsidTr="000A6C0F">
        <w:trPr>
          <w:trHeight w:val="284"/>
        </w:trPr>
        <w:tc>
          <w:tcPr>
            <w:tcW w:w="3006" w:type="dxa"/>
            <w:gridSpan w:val="2"/>
            <w:vAlign w:val="center"/>
          </w:tcPr>
          <w:p w14:paraId="5064008D" w14:textId="07C7C1D7" w:rsidR="004834D5" w:rsidRDefault="004834D5" w:rsidP="004834D5">
            <w:pPr>
              <w:jc w:val="left"/>
              <w:rPr>
                <w:rFonts w:cs="Arial"/>
                <w:szCs w:val="20"/>
              </w:rPr>
            </w:pPr>
            <w:r>
              <w:rPr>
                <w:rFonts w:cs="Arial"/>
                <w:szCs w:val="20"/>
              </w:rPr>
              <w:t xml:space="preserve">Kelly Howlett </w:t>
            </w:r>
          </w:p>
        </w:tc>
        <w:tc>
          <w:tcPr>
            <w:tcW w:w="4252" w:type="dxa"/>
            <w:gridSpan w:val="4"/>
            <w:vAlign w:val="center"/>
          </w:tcPr>
          <w:p w14:paraId="72C8F685" w14:textId="0DB4D174" w:rsidR="004834D5" w:rsidRPr="00E85105" w:rsidRDefault="004834D5" w:rsidP="004834D5">
            <w:pPr>
              <w:jc w:val="left"/>
              <w:rPr>
                <w:rFonts w:cs="Arial"/>
                <w:szCs w:val="20"/>
              </w:rPr>
            </w:pPr>
            <w:r>
              <w:rPr>
                <w:rFonts w:cs="Arial"/>
                <w:szCs w:val="20"/>
              </w:rPr>
              <w:t>Community Member</w:t>
            </w:r>
          </w:p>
        </w:tc>
        <w:tc>
          <w:tcPr>
            <w:tcW w:w="3402" w:type="dxa"/>
            <w:gridSpan w:val="5"/>
            <w:vAlign w:val="center"/>
          </w:tcPr>
          <w:p w14:paraId="22A631FF" w14:textId="1DC92443" w:rsidR="004834D5" w:rsidRDefault="004834D5" w:rsidP="004834D5">
            <w:pPr>
              <w:pStyle w:val="TableTexgt"/>
              <w:rPr>
                <w:rFonts w:cs="Arial"/>
                <w:color w:val="auto"/>
                <w:szCs w:val="20"/>
              </w:rPr>
            </w:pPr>
            <w:r>
              <w:rPr>
                <w:rFonts w:cs="Arial"/>
                <w:color w:val="auto"/>
                <w:szCs w:val="20"/>
              </w:rPr>
              <w:t>KH</w:t>
            </w:r>
          </w:p>
        </w:tc>
      </w:tr>
      <w:tr w:rsidR="004834D5" w:rsidRPr="00BE7F44" w14:paraId="54DF214B" w14:textId="77777777" w:rsidTr="000A6C0F">
        <w:trPr>
          <w:trHeight w:val="284"/>
        </w:trPr>
        <w:tc>
          <w:tcPr>
            <w:tcW w:w="3006" w:type="dxa"/>
            <w:gridSpan w:val="2"/>
            <w:vAlign w:val="center"/>
          </w:tcPr>
          <w:p w14:paraId="36B75240" w14:textId="776F7E17" w:rsidR="004834D5" w:rsidRDefault="004834D5" w:rsidP="004834D5">
            <w:pPr>
              <w:jc w:val="left"/>
              <w:rPr>
                <w:rFonts w:cs="Arial"/>
                <w:szCs w:val="20"/>
              </w:rPr>
            </w:pPr>
            <w:r>
              <w:rPr>
                <w:rFonts w:cs="Arial"/>
                <w:szCs w:val="20"/>
              </w:rPr>
              <w:t xml:space="preserve">Gloria Jacob </w:t>
            </w:r>
          </w:p>
        </w:tc>
        <w:tc>
          <w:tcPr>
            <w:tcW w:w="4252" w:type="dxa"/>
            <w:gridSpan w:val="4"/>
            <w:vAlign w:val="center"/>
          </w:tcPr>
          <w:p w14:paraId="31DB3C37" w14:textId="0B453989" w:rsidR="004834D5" w:rsidRDefault="004834D5" w:rsidP="004834D5">
            <w:pPr>
              <w:jc w:val="left"/>
              <w:rPr>
                <w:rFonts w:cs="Arial"/>
                <w:szCs w:val="20"/>
              </w:rPr>
            </w:pPr>
            <w:r>
              <w:rPr>
                <w:rFonts w:cs="Arial"/>
                <w:szCs w:val="20"/>
              </w:rPr>
              <w:t>Community Member</w:t>
            </w:r>
          </w:p>
        </w:tc>
        <w:tc>
          <w:tcPr>
            <w:tcW w:w="3402" w:type="dxa"/>
            <w:gridSpan w:val="5"/>
            <w:vAlign w:val="center"/>
          </w:tcPr>
          <w:p w14:paraId="42A1D116" w14:textId="79BCF5F0" w:rsidR="004834D5" w:rsidRDefault="004834D5" w:rsidP="004834D5">
            <w:pPr>
              <w:pStyle w:val="TableTexgt"/>
              <w:rPr>
                <w:rFonts w:cs="Arial"/>
                <w:color w:val="auto"/>
                <w:szCs w:val="20"/>
              </w:rPr>
            </w:pPr>
            <w:r>
              <w:rPr>
                <w:rFonts w:cs="Arial"/>
                <w:color w:val="auto"/>
                <w:szCs w:val="20"/>
              </w:rPr>
              <w:t>GJ</w:t>
            </w:r>
          </w:p>
        </w:tc>
      </w:tr>
      <w:bookmarkEnd w:id="0"/>
    </w:tbl>
    <w:p w14:paraId="05C0BE09" w14:textId="635DB631" w:rsidR="003826F2" w:rsidRDefault="003826F2" w:rsidP="003826F2"/>
    <w:p w14:paraId="58E72B2D" w14:textId="2787E36B" w:rsidR="00F073D0" w:rsidRPr="00095C78" w:rsidRDefault="00F073D0" w:rsidP="00E141E8">
      <w:pPr>
        <w:spacing w:after="120"/>
        <w:jc w:val="center"/>
      </w:pPr>
      <w:r w:rsidRPr="00031FCC">
        <w:rPr>
          <w:b/>
          <w:bCs/>
        </w:rPr>
        <w:t xml:space="preserve">Minutes of </w:t>
      </w:r>
      <w:r w:rsidR="00525824">
        <w:rPr>
          <w:b/>
          <w:bCs/>
        </w:rPr>
        <w:t xml:space="preserve">the </w:t>
      </w:r>
      <w:r w:rsidRPr="00031FCC">
        <w:rPr>
          <w:b/>
          <w:bCs/>
        </w:rPr>
        <w:t xml:space="preserve">meeting held at the </w:t>
      </w:r>
      <w:r>
        <w:rPr>
          <w:b/>
          <w:bCs/>
        </w:rPr>
        <w:t>Hedland Tower</w:t>
      </w:r>
    </w:p>
    <w:p w14:paraId="267F131A" w14:textId="11D6284B" w:rsidR="00F073D0" w:rsidRDefault="007B5A81" w:rsidP="00F073D0">
      <w:pPr>
        <w:spacing w:line="240" w:lineRule="auto"/>
        <w:jc w:val="center"/>
      </w:pPr>
      <w:r>
        <w:t>Tuesday</w:t>
      </w:r>
      <w:r w:rsidR="00525824">
        <w:t>,</w:t>
      </w:r>
      <w:r>
        <w:t xml:space="preserve"> </w:t>
      </w:r>
      <w:r w:rsidR="00202C4E">
        <w:t>2</w:t>
      </w:r>
      <w:r w:rsidR="00386A14">
        <w:t>7</w:t>
      </w:r>
      <w:r w:rsidR="00094C85">
        <w:t xml:space="preserve"> May</w:t>
      </w:r>
      <w:r>
        <w:t xml:space="preserve"> 2025 </w:t>
      </w:r>
    </w:p>
    <w:p w14:paraId="660CBF38" w14:textId="77777777" w:rsidR="007B5A81" w:rsidRDefault="007B5A81" w:rsidP="00F073D0">
      <w:pPr>
        <w:spacing w:line="240" w:lineRule="auto"/>
        <w:jc w:val="center"/>
      </w:pPr>
    </w:p>
    <w:p w14:paraId="344B284D" w14:textId="56270AE2" w:rsidR="00F073D0" w:rsidRDefault="00F073D0" w:rsidP="00F073D0">
      <w:pPr>
        <w:spacing w:line="240" w:lineRule="auto"/>
        <w:rPr>
          <w:b/>
          <w:bCs/>
        </w:rPr>
      </w:pPr>
      <w:r w:rsidRPr="00A16902">
        <w:rPr>
          <w:b/>
          <w:bCs/>
        </w:rPr>
        <w:t>ITEM 1 WELCOME AND INTRODUCTION OF MEMBER</w:t>
      </w:r>
    </w:p>
    <w:p w14:paraId="32D951B3" w14:textId="56201273" w:rsidR="00F073D0" w:rsidRDefault="00F073D0" w:rsidP="00F073D0">
      <w:pPr>
        <w:spacing w:line="240" w:lineRule="auto"/>
        <w:rPr>
          <w:b/>
          <w:bCs/>
        </w:rPr>
      </w:pPr>
    </w:p>
    <w:p w14:paraId="27709820" w14:textId="33C9B352" w:rsidR="00F073D0" w:rsidRDefault="005314D1" w:rsidP="00F073D0">
      <w:r>
        <w:t>The chair welcomed all present and declared the meeting open at 16:15. The</w:t>
      </w:r>
      <w:r w:rsidR="001B5F43">
        <w:t xml:space="preserve"> acting</w:t>
      </w:r>
      <w:r>
        <w:t xml:space="preserve"> chair then </w:t>
      </w:r>
      <w:r w:rsidR="00F073D0" w:rsidRPr="003C7A8A">
        <w:t xml:space="preserve">commenced </w:t>
      </w:r>
      <w:r w:rsidR="00992048">
        <w:t xml:space="preserve">the </w:t>
      </w:r>
      <w:r w:rsidR="00F073D0" w:rsidRPr="003C7A8A">
        <w:t xml:space="preserve">meeting with an introduction of all members in attendance. </w:t>
      </w:r>
    </w:p>
    <w:p w14:paraId="56141B69" w14:textId="77777777" w:rsidR="00F073D0" w:rsidRPr="00F073D0" w:rsidRDefault="00F073D0" w:rsidP="00F073D0">
      <w:pPr>
        <w:spacing w:line="240" w:lineRule="auto"/>
        <w:rPr>
          <w:b/>
          <w:bCs/>
        </w:rPr>
      </w:pPr>
    </w:p>
    <w:p w14:paraId="67B7637B" w14:textId="417DEE6A" w:rsidR="00F073D0" w:rsidRDefault="00F073D0" w:rsidP="00F073D0">
      <w:pPr>
        <w:spacing w:line="240" w:lineRule="auto"/>
        <w:rPr>
          <w:b/>
          <w:bCs/>
        </w:rPr>
      </w:pPr>
      <w:r w:rsidRPr="00A16902">
        <w:rPr>
          <w:b/>
          <w:bCs/>
        </w:rPr>
        <w:t xml:space="preserve">ITEM </w:t>
      </w:r>
      <w:r>
        <w:rPr>
          <w:b/>
          <w:bCs/>
        </w:rPr>
        <w:t xml:space="preserve">1.1 </w:t>
      </w:r>
      <w:r w:rsidRPr="00A16902">
        <w:rPr>
          <w:b/>
          <w:bCs/>
        </w:rPr>
        <w:t>RECORD OF APOLOGIES</w:t>
      </w:r>
    </w:p>
    <w:p w14:paraId="2EE10A7D" w14:textId="77777777" w:rsidR="002A5481" w:rsidRDefault="002A5481" w:rsidP="002A5481">
      <w:pPr>
        <w:spacing w:line="240" w:lineRule="auto"/>
        <w:rPr>
          <w:b/>
          <w:bCs/>
        </w:rPr>
      </w:pPr>
    </w:p>
    <w:p w14:paraId="0A5C3754" w14:textId="77777777" w:rsidR="002A5481" w:rsidRPr="006572CD" w:rsidRDefault="002A5481" w:rsidP="002A5481">
      <w:pPr>
        <w:spacing w:line="240" w:lineRule="auto"/>
        <w:rPr>
          <w:b/>
          <w:bCs/>
        </w:rPr>
      </w:pPr>
      <w:r w:rsidRPr="008E459B">
        <w:rPr>
          <w:b/>
          <w:bCs/>
        </w:rPr>
        <w:t xml:space="preserve">Apologies </w:t>
      </w:r>
    </w:p>
    <w:p w14:paraId="0EC343CC" w14:textId="577133E5" w:rsidR="002A5481" w:rsidRDefault="004A2228" w:rsidP="002A5481">
      <w:pPr>
        <w:spacing w:line="240" w:lineRule="auto"/>
      </w:pPr>
      <w:r>
        <w:t>T</w:t>
      </w:r>
      <w:r w:rsidRPr="00D44221">
        <w:t>own of Port Hedland Councillor</w:t>
      </w:r>
      <w:r>
        <w:tab/>
      </w:r>
      <w:r>
        <w:tab/>
      </w:r>
      <w:r w:rsidR="004834D5">
        <w:tab/>
      </w:r>
      <w:r w:rsidR="004834D5">
        <w:tab/>
      </w:r>
      <w:r w:rsidR="004834D5">
        <w:tab/>
      </w:r>
      <w:r w:rsidR="004834D5">
        <w:tab/>
      </w:r>
      <w:r w:rsidR="004834D5">
        <w:tab/>
      </w:r>
      <w:r w:rsidR="004834D5">
        <w:rPr>
          <w:rFonts w:cs="Arial"/>
          <w:szCs w:val="20"/>
        </w:rPr>
        <w:t xml:space="preserve">Ambika Rebello (AR) </w:t>
      </w:r>
      <w:r w:rsidR="002A5481">
        <w:t>Town of Port Hedland Councillor                                                                 Lorraine Butson (LB)</w:t>
      </w:r>
    </w:p>
    <w:p w14:paraId="4BCE08E4" w14:textId="77777777" w:rsidR="003D4EC1" w:rsidRDefault="003D4EC1" w:rsidP="003D4EC1">
      <w:r>
        <w:t xml:space="preserve">Senior </w:t>
      </w:r>
      <w:r w:rsidRPr="00CB77C0">
        <w:t xml:space="preserve">Environment </w:t>
      </w:r>
      <w:r>
        <w:t xml:space="preserve">Advisor                                                                               Zoe Keller </w:t>
      </w:r>
      <w:r w:rsidRPr="00CB77C0">
        <w:t>(</w:t>
      </w:r>
      <w:r>
        <w:t>ZK</w:t>
      </w:r>
      <w:r w:rsidRPr="00CB77C0">
        <w:t>)</w:t>
      </w:r>
    </w:p>
    <w:p w14:paraId="3A37EF11" w14:textId="77777777" w:rsidR="003D4EC1" w:rsidRPr="003245BB" w:rsidRDefault="003D4EC1" w:rsidP="003D4EC1">
      <w:r w:rsidRPr="003245BB">
        <w:t>Port Manager Port Hedland East                                                                Veronica Keelan (VK)</w:t>
      </w:r>
    </w:p>
    <w:p w14:paraId="0E199919" w14:textId="77777777" w:rsidR="00EB12A9" w:rsidRPr="004834D5" w:rsidRDefault="00EB12A9" w:rsidP="00EB12A9">
      <w:pPr>
        <w:spacing w:line="240" w:lineRule="auto"/>
      </w:pPr>
      <w:r w:rsidRPr="004834D5">
        <w:t>Community Member                                                                                      Arnold Carter (AC)</w:t>
      </w:r>
    </w:p>
    <w:p w14:paraId="576BAE25" w14:textId="11B00FB2" w:rsidR="00872E4A" w:rsidRPr="004834D5" w:rsidRDefault="00872E4A" w:rsidP="00872E4A">
      <w:pPr>
        <w:spacing w:line="240" w:lineRule="auto"/>
      </w:pPr>
      <w:r w:rsidRPr="004834D5">
        <w:t xml:space="preserve">Community Member                                                                                      </w:t>
      </w:r>
      <w:r w:rsidR="004834D5">
        <w:t xml:space="preserve"> </w:t>
      </w:r>
      <w:r w:rsidRPr="004834D5">
        <w:t>Kelly Howlett</w:t>
      </w:r>
      <w:r w:rsidR="00EB12A9" w:rsidRPr="004834D5">
        <w:t xml:space="preserve"> (KH)</w:t>
      </w:r>
      <w:r w:rsidRPr="004834D5">
        <w:t xml:space="preserve"> </w:t>
      </w:r>
    </w:p>
    <w:p w14:paraId="01F01FF9" w14:textId="3DF0D23E" w:rsidR="00CF5FAF" w:rsidRPr="004834D5" w:rsidRDefault="00CF5FAF" w:rsidP="00CF5FAF">
      <w:pPr>
        <w:spacing w:line="240" w:lineRule="auto"/>
      </w:pPr>
      <w:r w:rsidRPr="004834D5">
        <w:t xml:space="preserve">Community Member                                                                                     </w:t>
      </w:r>
      <w:r w:rsidR="00872E4A" w:rsidRPr="004834D5">
        <w:t xml:space="preserve">   Gary Silcock</w:t>
      </w:r>
      <w:r w:rsidRPr="004834D5">
        <w:t xml:space="preserve"> (</w:t>
      </w:r>
      <w:r w:rsidR="00872E4A" w:rsidRPr="004834D5">
        <w:t>CS</w:t>
      </w:r>
      <w:r w:rsidRPr="004834D5">
        <w:t>)</w:t>
      </w:r>
    </w:p>
    <w:p w14:paraId="4722B56F" w14:textId="224C6EFA" w:rsidR="00F073D0" w:rsidRDefault="002A5481" w:rsidP="00F073D0">
      <w:pPr>
        <w:spacing w:line="240" w:lineRule="auto"/>
      </w:pPr>
      <w:r w:rsidRPr="00C24BAB">
        <w:t>Community Member                                                                                         Gloria Jacob (G</w:t>
      </w:r>
      <w:r w:rsidR="00DD0C13" w:rsidRPr="00C24BAB">
        <w:t>J</w:t>
      </w:r>
      <w:r w:rsidR="00DF6AA7" w:rsidRPr="00C24BAB">
        <w:t>)</w:t>
      </w:r>
      <w:r w:rsidRPr="00C24BAB">
        <w:t xml:space="preserve">                                                               </w:t>
      </w:r>
    </w:p>
    <w:p w14:paraId="06EAE5F1" w14:textId="77777777" w:rsidR="00407966" w:rsidRDefault="00407966" w:rsidP="00C96A84">
      <w:pPr>
        <w:spacing w:line="240" w:lineRule="auto"/>
        <w:rPr>
          <w:b/>
          <w:bCs/>
        </w:rPr>
      </w:pPr>
    </w:p>
    <w:p w14:paraId="0DB74164" w14:textId="2FBA89FD" w:rsidR="00AB6531" w:rsidRDefault="00AB6531" w:rsidP="00D83FE9">
      <w:pPr>
        <w:spacing w:after="120"/>
        <w:jc w:val="left"/>
        <w:rPr>
          <w:b/>
          <w:bCs/>
        </w:rPr>
      </w:pPr>
      <w:r>
        <w:rPr>
          <w:b/>
          <w:bCs/>
        </w:rPr>
        <w:t xml:space="preserve">ITEM 1: ACTIONS </w:t>
      </w:r>
      <w:r w:rsidR="004D413B">
        <w:rPr>
          <w:b/>
          <w:bCs/>
        </w:rPr>
        <w:t>FOR COMMUNITY CONSULTATION COMMITTEE</w:t>
      </w:r>
    </w:p>
    <w:p w14:paraId="0EF5315E" w14:textId="6F73955A" w:rsidR="00AB6531" w:rsidRDefault="00AB6531" w:rsidP="00C96A84">
      <w:pPr>
        <w:spacing w:line="240" w:lineRule="auto"/>
      </w:pPr>
      <w:r w:rsidRPr="00AB6531">
        <w:t>Please encourage community members who may be interested in joining the Community consultation Committee to submit an expression of interest.</w:t>
      </w:r>
    </w:p>
    <w:p w14:paraId="40AAE2BE" w14:textId="77777777" w:rsidR="004D413B" w:rsidRDefault="004D413B" w:rsidP="00C96A84">
      <w:pPr>
        <w:spacing w:line="240" w:lineRule="auto"/>
      </w:pPr>
    </w:p>
    <w:p w14:paraId="27CCB2AF" w14:textId="323ED364" w:rsidR="004D413B" w:rsidRDefault="004D413B" w:rsidP="00C96A84">
      <w:pPr>
        <w:spacing w:line="240" w:lineRule="auto"/>
      </w:pPr>
      <w:r>
        <w:t>Decide the winning entry of the Name the Lumsden Point Cranes competition</w:t>
      </w:r>
      <w:r w:rsidR="00992D72">
        <w:t xml:space="preserve"> in the next financial year.</w:t>
      </w:r>
    </w:p>
    <w:p w14:paraId="7D5BD5B5" w14:textId="77777777" w:rsidR="00AB6531" w:rsidRDefault="00AB6531" w:rsidP="00C96A84">
      <w:pPr>
        <w:spacing w:line="240" w:lineRule="auto"/>
        <w:rPr>
          <w:b/>
          <w:bCs/>
        </w:rPr>
      </w:pPr>
    </w:p>
    <w:p w14:paraId="02E61EEF" w14:textId="1C874D90" w:rsidR="00F073D0" w:rsidRPr="00C96A84" w:rsidRDefault="00F073D0" w:rsidP="00C96A84">
      <w:pPr>
        <w:spacing w:line="240" w:lineRule="auto"/>
        <w:rPr>
          <w:b/>
          <w:bCs/>
        </w:rPr>
      </w:pPr>
      <w:r w:rsidRPr="00A16902">
        <w:rPr>
          <w:b/>
          <w:bCs/>
        </w:rPr>
        <w:t xml:space="preserve">ITEM </w:t>
      </w:r>
      <w:r>
        <w:rPr>
          <w:b/>
          <w:bCs/>
        </w:rPr>
        <w:t>2</w:t>
      </w:r>
      <w:r w:rsidR="00C96A84">
        <w:rPr>
          <w:b/>
          <w:bCs/>
        </w:rPr>
        <w:t xml:space="preserve">: </w:t>
      </w:r>
      <w:r w:rsidR="0091084E">
        <w:rPr>
          <w:b/>
          <w:bCs/>
        </w:rPr>
        <w:t xml:space="preserve">MARINE OPERATIONS </w:t>
      </w:r>
      <w:r w:rsidRPr="00672696">
        <w:rPr>
          <w:b/>
          <w:bCs/>
        </w:rPr>
        <w:t xml:space="preserve">UPDATE </w:t>
      </w:r>
    </w:p>
    <w:p w14:paraId="0F3F01CC" w14:textId="1CACAEB9" w:rsidR="00FD1B5B" w:rsidRPr="00FD1B5B" w:rsidRDefault="0091084E" w:rsidP="008B2BF1">
      <w:pPr>
        <w:spacing w:after="120" w:line="240" w:lineRule="auto"/>
        <w:jc w:val="left"/>
        <w:rPr>
          <w:i/>
          <w:iCs/>
        </w:rPr>
      </w:pPr>
      <w:r w:rsidRPr="00F073D0">
        <w:rPr>
          <w:i/>
          <w:iCs/>
        </w:rPr>
        <w:t xml:space="preserve">Harbour Master Port </w:t>
      </w:r>
      <w:r w:rsidRPr="00407966">
        <w:rPr>
          <w:i/>
          <w:iCs/>
        </w:rPr>
        <w:t xml:space="preserve">Hedland </w:t>
      </w:r>
      <w:r w:rsidR="00407966" w:rsidRPr="00407966">
        <w:rPr>
          <w:rFonts w:cs="Arial"/>
          <w:i/>
          <w:iCs/>
          <w:szCs w:val="20"/>
        </w:rPr>
        <w:t xml:space="preserve">Nava </w:t>
      </w:r>
      <w:proofErr w:type="spellStart"/>
      <w:r w:rsidR="00407966" w:rsidRPr="00407966">
        <w:rPr>
          <w:rFonts w:cs="Arial"/>
          <w:i/>
          <w:iCs/>
          <w:szCs w:val="20"/>
        </w:rPr>
        <w:t>Gowtheepan</w:t>
      </w:r>
      <w:proofErr w:type="spellEnd"/>
    </w:p>
    <w:p w14:paraId="6997FDF6" w14:textId="77777777" w:rsidR="0061511E" w:rsidRPr="008B2BF1" w:rsidRDefault="0061511E" w:rsidP="0061511E">
      <w:pPr>
        <w:spacing w:after="120" w:line="240" w:lineRule="auto"/>
        <w:jc w:val="left"/>
        <w:rPr>
          <w:b/>
          <w:bCs/>
        </w:rPr>
      </w:pPr>
      <w:r w:rsidRPr="008B2BF1">
        <w:rPr>
          <w:b/>
          <w:bCs/>
        </w:rPr>
        <w:t>Port Statistics:</w:t>
      </w:r>
    </w:p>
    <w:p w14:paraId="61A51EA5" w14:textId="33BBBC94" w:rsidR="0061511E" w:rsidRDefault="0061511E" w:rsidP="00525113">
      <w:pPr>
        <w:pStyle w:val="Bullet0"/>
      </w:pPr>
      <w:r>
        <w:t>J</w:t>
      </w:r>
      <w:r w:rsidR="009B104F">
        <w:t>anuary</w:t>
      </w:r>
      <w:r>
        <w:t xml:space="preserve"> 202</w:t>
      </w:r>
      <w:r w:rsidR="009B104F">
        <w:t>5</w:t>
      </w:r>
      <w:r>
        <w:t>: 4</w:t>
      </w:r>
      <w:r w:rsidR="009B104F">
        <w:t>6.</w:t>
      </w:r>
      <w:r w:rsidR="00AA4E27">
        <w:t>525</w:t>
      </w:r>
      <w:r>
        <w:t xml:space="preserve"> million tonnes, </w:t>
      </w:r>
      <w:r w:rsidR="00AA4E27">
        <w:t>an increase of 8</w:t>
      </w:r>
      <w:r>
        <w:t>% from 202</w:t>
      </w:r>
      <w:r w:rsidR="00AA4E27">
        <w:t>4</w:t>
      </w:r>
      <w:r>
        <w:t xml:space="preserve">. </w:t>
      </w:r>
    </w:p>
    <w:p w14:paraId="16957EA7" w14:textId="59E81978" w:rsidR="0061511E" w:rsidRDefault="00AA4E27" w:rsidP="00525113">
      <w:pPr>
        <w:pStyle w:val="Bullet0"/>
      </w:pPr>
      <w:r>
        <w:t xml:space="preserve">February </w:t>
      </w:r>
      <w:r w:rsidR="0061511E">
        <w:t>202</w:t>
      </w:r>
      <w:r>
        <w:t>5</w:t>
      </w:r>
      <w:r w:rsidR="0061511E">
        <w:t xml:space="preserve">: </w:t>
      </w:r>
      <w:r>
        <w:t>37.470</w:t>
      </w:r>
      <w:r w:rsidR="0061511E">
        <w:t xml:space="preserve"> million tonnes,</w:t>
      </w:r>
      <w:r w:rsidR="00311F32">
        <w:t xml:space="preserve"> </w:t>
      </w:r>
      <w:r w:rsidR="005D4F6B">
        <w:t xml:space="preserve">a decrease of 5% from </w:t>
      </w:r>
      <w:r w:rsidR="0061511E">
        <w:t>202</w:t>
      </w:r>
      <w:r w:rsidR="00311F32">
        <w:t>4</w:t>
      </w:r>
      <w:r w:rsidR="0061511E">
        <w:t xml:space="preserve">. </w:t>
      </w:r>
    </w:p>
    <w:p w14:paraId="0A054061" w14:textId="075057AE" w:rsidR="006A3ED3" w:rsidRPr="006A3ED3" w:rsidRDefault="006A3ED3" w:rsidP="006A3ED3">
      <w:pPr>
        <w:pStyle w:val="Bullet0"/>
      </w:pPr>
      <w:r>
        <w:t xml:space="preserve">March 2025: </w:t>
      </w:r>
      <w:r w:rsidRPr="006A3ED3">
        <w:t>51.537 million tonnes</w:t>
      </w:r>
      <w:r w:rsidR="004D279F">
        <w:t>, an increase of</w:t>
      </w:r>
      <w:r w:rsidRPr="006A3ED3">
        <w:t xml:space="preserve"> 2% from 2024</w:t>
      </w:r>
    </w:p>
    <w:p w14:paraId="75EC3E72" w14:textId="2419A2F8" w:rsidR="006A3ED3" w:rsidRDefault="004D279F" w:rsidP="001F78F6">
      <w:pPr>
        <w:pStyle w:val="Bullet0"/>
      </w:pPr>
      <w:r>
        <w:t xml:space="preserve">April 2025: </w:t>
      </w:r>
      <w:r w:rsidR="001F78F6" w:rsidRPr="001F78F6">
        <w:t>47.476 million tonnes</w:t>
      </w:r>
      <w:r w:rsidR="001F78F6">
        <w:t>, a decrease of</w:t>
      </w:r>
      <w:r w:rsidR="001F78F6" w:rsidRPr="001F78F6">
        <w:t xml:space="preserve"> 5% from 2024</w:t>
      </w:r>
    </w:p>
    <w:p w14:paraId="002896ED" w14:textId="77777777" w:rsidR="0061511E" w:rsidRPr="00CD297C" w:rsidRDefault="0061511E" w:rsidP="0061511E">
      <w:pPr>
        <w:spacing w:line="240" w:lineRule="auto"/>
        <w:jc w:val="left"/>
      </w:pPr>
    </w:p>
    <w:p w14:paraId="3032B5CD" w14:textId="437E62E0" w:rsidR="0061511E" w:rsidRPr="008B2BF1" w:rsidRDefault="0061511E" w:rsidP="0061511E">
      <w:pPr>
        <w:spacing w:after="120" w:line="240" w:lineRule="auto"/>
        <w:jc w:val="left"/>
        <w:rPr>
          <w:b/>
          <w:bCs/>
        </w:rPr>
      </w:pPr>
      <w:r w:rsidRPr="008B2BF1">
        <w:rPr>
          <w:b/>
          <w:bCs/>
        </w:rPr>
        <w:t xml:space="preserve">Marine incidents at Port Hedland: </w:t>
      </w:r>
      <w:r w:rsidRPr="00122FEF">
        <w:rPr>
          <w:b/>
          <w:bCs/>
          <w:lang w:val="en-US"/>
        </w:rPr>
        <w:t xml:space="preserve">1 </w:t>
      </w:r>
      <w:r w:rsidR="00744AB7">
        <w:rPr>
          <w:b/>
          <w:bCs/>
          <w:lang w:val="en-US"/>
        </w:rPr>
        <w:t>January</w:t>
      </w:r>
      <w:r>
        <w:rPr>
          <w:b/>
          <w:bCs/>
          <w:lang w:val="en-US"/>
        </w:rPr>
        <w:t xml:space="preserve"> </w:t>
      </w:r>
      <w:r w:rsidRPr="00122FEF">
        <w:rPr>
          <w:b/>
          <w:bCs/>
          <w:lang w:val="en-US"/>
        </w:rPr>
        <w:t>202</w:t>
      </w:r>
      <w:r w:rsidR="00744AB7">
        <w:rPr>
          <w:b/>
          <w:bCs/>
          <w:lang w:val="en-US"/>
        </w:rPr>
        <w:t>5</w:t>
      </w:r>
      <w:r w:rsidRPr="00122FEF">
        <w:rPr>
          <w:b/>
          <w:bCs/>
          <w:lang w:val="en-US"/>
        </w:rPr>
        <w:t xml:space="preserve"> – </w:t>
      </w:r>
      <w:r w:rsidR="00744AB7">
        <w:rPr>
          <w:b/>
          <w:bCs/>
          <w:lang w:val="en-US"/>
        </w:rPr>
        <w:t>30</w:t>
      </w:r>
      <w:r w:rsidR="00C90F5D">
        <w:rPr>
          <w:b/>
          <w:bCs/>
          <w:lang w:val="en-US"/>
        </w:rPr>
        <w:t xml:space="preserve"> April </w:t>
      </w:r>
      <w:r w:rsidRPr="00122FEF">
        <w:rPr>
          <w:b/>
          <w:bCs/>
          <w:lang w:val="en-US"/>
        </w:rPr>
        <w:t>20</w:t>
      </w:r>
      <w:r w:rsidR="005D4F6B">
        <w:rPr>
          <w:b/>
          <w:bCs/>
          <w:lang w:val="en-US"/>
        </w:rPr>
        <w:t>25</w:t>
      </w:r>
    </w:p>
    <w:p w14:paraId="247539B1" w14:textId="6D7C6862" w:rsidR="0061511E" w:rsidRPr="00D83FE9" w:rsidRDefault="0061511E" w:rsidP="00D83FE9">
      <w:pPr>
        <w:pStyle w:val="Bullet0"/>
        <w:numPr>
          <w:ilvl w:val="0"/>
          <w:numId w:val="0"/>
        </w:numPr>
        <w:ind w:left="567" w:hanging="567"/>
      </w:pPr>
      <w:r w:rsidRPr="00D83FE9">
        <w:t xml:space="preserve">Total marine events: </w:t>
      </w:r>
      <w:r w:rsidR="00C90F5D" w:rsidRPr="00D83FE9">
        <w:t>40</w:t>
      </w:r>
    </w:p>
    <w:p w14:paraId="09674106" w14:textId="6E5F87B6" w:rsidR="002663D5" w:rsidRDefault="0061511E" w:rsidP="00C74606">
      <w:pPr>
        <w:spacing w:after="120" w:line="240" w:lineRule="auto"/>
        <w:jc w:val="left"/>
      </w:pPr>
      <w:r w:rsidRPr="008B2BF1">
        <w:lastRenderedPageBreak/>
        <w:t>While these have been classified as incidents, these are marine events which have each been</w:t>
      </w:r>
      <w:r>
        <w:t xml:space="preserve"> </w:t>
      </w:r>
      <w:r w:rsidRPr="008B2BF1">
        <w:t>successfully handled in line with our emergency response procedures and marine team.</w:t>
      </w:r>
    </w:p>
    <w:p w14:paraId="598BA266" w14:textId="0197AA06" w:rsidR="00D271E0" w:rsidRDefault="00D271E0" w:rsidP="00C74606">
      <w:pPr>
        <w:spacing w:after="120" w:line="240" w:lineRule="auto"/>
        <w:jc w:val="left"/>
      </w:pPr>
      <w:r>
        <w:t>Port Operations</w:t>
      </w:r>
    </w:p>
    <w:p w14:paraId="1E9905F8" w14:textId="77777777" w:rsidR="00726202" w:rsidRPr="00612742" w:rsidRDefault="00726202" w:rsidP="000754D6">
      <w:pPr>
        <w:pStyle w:val="Bullet0"/>
      </w:pPr>
      <w:r w:rsidRPr="00612742">
        <w:t>2 vessel emergencies (towage &amp; mooring line failures).</w:t>
      </w:r>
    </w:p>
    <w:p w14:paraId="6F86CD96" w14:textId="36662F3F" w:rsidR="00726202" w:rsidRPr="00612742" w:rsidRDefault="00726202" w:rsidP="000754D6">
      <w:pPr>
        <w:pStyle w:val="Bullet0"/>
      </w:pPr>
      <w:r w:rsidRPr="00612742">
        <w:t>Ongoing replacement of mooring infrastructure.</w:t>
      </w:r>
    </w:p>
    <w:p w14:paraId="51A797E8" w14:textId="77777777" w:rsidR="000754D6" w:rsidRDefault="000754D6">
      <w:pPr>
        <w:spacing w:after="120"/>
        <w:jc w:val="left"/>
        <w:rPr>
          <w:b/>
          <w:bCs/>
        </w:rPr>
      </w:pPr>
    </w:p>
    <w:p w14:paraId="5540668D" w14:textId="77777777" w:rsidR="009C733D" w:rsidRDefault="000754D6">
      <w:pPr>
        <w:spacing w:after="120"/>
        <w:jc w:val="left"/>
        <w:rPr>
          <w:b/>
          <w:bCs/>
        </w:rPr>
      </w:pPr>
      <w:r>
        <w:rPr>
          <w:b/>
          <w:bCs/>
        </w:rPr>
        <w:t>Pilotage Operations</w:t>
      </w:r>
    </w:p>
    <w:p w14:paraId="346D0E31" w14:textId="71258DE9" w:rsidR="009C733D" w:rsidRPr="009C733D" w:rsidRDefault="009C733D" w:rsidP="009C733D">
      <w:pPr>
        <w:pStyle w:val="Bullet0"/>
      </w:pPr>
      <w:r w:rsidRPr="009C733D">
        <w:t>Pilbara Ports has</w:t>
      </w:r>
      <w:r w:rsidR="00184DD3">
        <w:t xml:space="preserve"> an</w:t>
      </w:r>
      <w:r w:rsidRPr="009C733D">
        <w:t xml:space="preserve"> in-house marine pilotage team with support structure of Marine Services Superintendent and Marine Services Manager. </w:t>
      </w:r>
    </w:p>
    <w:p w14:paraId="56C634AF" w14:textId="77777777" w:rsidR="009C733D" w:rsidRPr="009C733D" w:rsidRDefault="009C733D" w:rsidP="009C733D">
      <w:pPr>
        <w:pStyle w:val="Bullet0"/>
      </w:pPr>
      <w:r w:rsidRPr="009C733D">
        <w:t>Pilbara Ports has also engaged Auriga Pilots to assist with maintaining adequate supply of marine pilots to service the needs of Port Hedland for now and into the future.</w:t>
      </w:r>
    </w:p>
    <w:p w14:paraId="0CDFF0F9" w14:textId="77777777" w:rsidR="009C733D" w:rsidRPr="009C733D" w:rsidRDefault="009C733D" w:rsidP="009C733D">
      <w:pPr>
        <w:pStyle w:val="Bullet0"/>
      </w:pPr>
      <w:r w:rsidRPr="009C733D">
        <w:t>Pilbara Ports Marine Pilotage team has completed several training exercises in and out of Port Hedland</w:t>
      </w:r>
    </w:p>
    <w:p w14:paraId="062C3A4E" w14:textId="77777777" w:rsidR="009C733D" w:rsidRPr="009C733D" w:rsidRDefault="009C733D" w:rsidP="009C733D">
      <w:pPr>
        <w:pStyle w:val="Bullet0"/>
      </w:pPr>
      <w:r w:rsidRPr="009C733D">
        <w:t>Pilot Team works closely with internal operations team and Port Hedland Terminal operators under the leadership of the Harbour Master Team.</w:t>
      </w:r>
    </w:p>
    <w:p w14:paraId="4DF4E499" w14:textId="24328751" w:rsidR="00D83FE9" w:rsidRPr="00D83FE9" w:rsidRDefault="009C733D" w:rsidP="00D83FE9">
      <w:pPr>
        <w:pStyle w:val="Bullet0"/>
      </w:pPr>
      <w:r w:rsidRPr="009C733D">
        <w:t>Marine Pilot Team utilises Pilbara Ports Marine Simulation Centre for current and ongoing training.</w:t>
      </w:r>
    </w:p>
    <w:p w14:paraId="5AFE39CD" w14:textId="77777777" w:rsidR="00421F19" w:rsidRDefault="00421F19">
      <w:pPr>
        <w:spacing w:after="120"/>
        <w:jc w:val="left"/>
        <w:rPr>
          <w:b/>
          <w:bCs/>
        </w:rPr>
      </w:pPr>
      <w:r>
        <w:rPr>
          <w:b/>
          <w:bCs/>
        </w:rPr>
        <w:t>Questions</w:t>
      </w:r>
    </w:p>
    <w:p w14:paraId="14B95669" w14:textId="20D10A7F" w:rsidR="00BF2BAD" w:rsidRPr="00421F19" w:rsidRDefault="00B81975">
      <w:pPr>
        <w:spacing w:after="120"/>
        <w:jc w:val="left"/>
      </w:pPr>
      <w:r>
        <w:t>There was a question as to if</w:t>
      </w:r>
      <w:r w:rsidR="00F004EF" w:rsidRPr="00421F19">
        <w:t xml:space="preserve"> the</w:t>
      </w:r>
      <w:r w:rsidR="00F004EF">
        <w:t xml:space="preserve"> Pilot </w:t>
      </w:r>
      <w:r w:rsidR="00451296" w:rsidRPr="00421F19">
        <w:t>Training</w:t>
      </w:r>
      <w:r w:rsidR="00F004EF">
        <w:t xml:space="preserve"> simulator</w:t>
      </w:r>
      <w:r w:rsidR="00451296" w:rsidRPr="00421F19">
        <w:t xml:space="preserve"> facility</w:t>
      </w:r>
      <w:r>
        <w:t xml:space="preserve"> is permanent. Pilbara Ports advised that the current simulator</w:t>
      </w:r>
      <w:r w:rsidR="00BA2E1C">
        <w:t xml:space="preserve"> </w:t>
      </w:r>
      <w:r>
        <w:t>is</w:t>
      </w:r>
      <w:r w:rsidR="00BA2E1C">
        <w:t xml:space="preserve"> n</w:t>
      </w:r>
      <w:r w:rsidR="00BA2E1C" w:rsidRPr="00421F19">
        <w:t>ot our first</w:t>
      </w:r>
      <w:r>
        <w:t xml:space="preserve"> choice of</w:t>
      </w:r>
      <w:r w:rsidR="00BA2E1C" w:rsidRPr="00421F19">
        <w:t xml:space="preserve"> </w:t>
      </w:r>
      <w:r w:rsidR="00BA2E1C">
        <w:t xml:space="preserve">location </w:t>
      </w:r>
      <w:r w:rsidR="00BA2E1C" w:rsidRPr="00421F19">
        <w:t xml:space="preserve">but </w:t>
      </w:r>
      <w:r w:rsidR="00BA2E1C">
        <w:t>i</w:t>
      </w:r>
      <w:r w:rsidR="00BA2E1C" w:rsidRPr="00421F19">
        <w:t>s serv</w:t>
      </w:r>
      <w:r w:rsidR="00BA2E1C">
        <w:t>ing its</w:t>
      </w:r>
      <w:r w:rsidR="00BA2E1C" w:rsidRPr="00421F19">
        <w:t xml:space="preserve"> purpose</w:t>
      </w:r>
      <w:r w:rsidR="00BA2E1C">
        <w:t xml:space="preserve">.  </w:t>
      </w:r>
      <w:r w:rsidR="00451296" w:rsidRPr="00421F19">
        <w:t xml:space="preserve">There </w:t>
      </w:r>
      <w:r w:rsidR="00BA2E1C">
        <w:t xml:space="preserve">is a </w:t>
      </w:r>
      <w:r w:rsidR="005741AF" w:rsidRPr="00421F19">
        <w:t>long-term</w:t>
      </w:r>
      <w:r w:rsidR="00BA2E1C">
        <w:t xml:space="preserve"> plan to locate it in a </w:t>
      </w:r>
      <w:r>
        <w:t xml:space="preserve">different building. </w:t>
      </w:r>
    </w:p>
    <w:p w14:paraId="3A610341" w14:textId="1A144AE0" w:rsidR="00451296" w:rsidRPr="00D83FE9" w:rsidRDefault="00B81975">
      <w:pPr>
        <w:spacing w:after="120"/>
        <w:jc w:val="left"/>
      </w:pPr>
      <w:r>
        <w:t>There was a question as to if</w:t>
      </w:r>
      <w:r w:rsidR="00451296" w:rsidRPr="00421F19">
        <w:t xml:space="preserve"> there </w:t>
      </w:r>
      <w:r>
        <w:t xml:space="preserve">is </w:t>
      </w:r>
      <w:r w:rsidR="00451296" w:rsidRPr="00421F19">
        <w:t xml:space="preserve">a </w:t>
      </w:r>
      <w:r w:rsidR="00F84AF1" w:rsidRPr="00421F19">
        <w:t>theoretical</w:t>
      </w:r>
      <w:r w:rsidR="00451296" w:rsidRPr="00421F19">
        <w:t xml:space="preserve"> limit to the throughput</w:t>
      </w:r>
      <w:r w:rsidR="00F84AF1">
        <w:t xml:space="preserve"> quantity? </w:t>
      </w:r>
      <w:r>
        <w:t>Pilbara Ports advised that the</w:t>
      </w:r>
      <w:r w:rsidR="00451296" w:rsidRPr="00421F19">
        <w:t xml:space="preserve"> channel</w:t>
      </w:r>
      <w:r w:rsidR="00F84AF1">
        <w:t xml:space="preserve"> width</w:t>
      </w:r>
      <w:r w:rsidR="00451296" w:rsidRPr="00421F19">
        <w:t xml:space="preserve"> </w:t>
      </w:r>
      <w:r w:rsidR="00F84AF1">
        <w:t>poses the biggest limitation on shipping from Port Hedland</w:t>
      </w:r>
      <w:r>
        <w:t xml:space="preserve">. </w:t>
      </w:r>
    </w:p>
    <w:p w14:paraId="5168F27E" w14:textId="69090511" w:rsidR="00F073D0" w:rsidRDefault="00F073D0" w:rsidP="00D83FE9">
      <w:pPr>
        <w:spacing w:after="120"/>
        <w:jc w:val="left"/>
        <w:rPr>
          <w:b/>
          <w:bCs/>
        </w:rPr>
      </w:pPr>
      <w:r w:rsidRPr="00672696">
        <w:rPr>
          <w:b/>
          <w:bCs/>
        </w:rPr>
        <w:t xml:space="preserve">ITEM </w:t>
      </w:r>
      <w:r w:rsidR="000643AE">
        <w:rPr>
          <w:b/>
          <w:bCs/>
        </w:rPr>
        <w:t>4</w:t>
      </w:r>
      <w:r>
        <w:rPr>
          <w:b/>
          <w:bCs/>
        </w:rPr>
        <w:t xml:space="preserve"> </w:t>
      </w:r>
      <w:r w:rsidR="00A50AC5">
        <w:rPr>
          <w:b/>
          <w:bCs/>
        </w:rPr>
        <w:t>TERMINAL</w:t>
      </w:r>
      <w:r w:rsidR="0091084E">
        <w:rPr>
          <w:b/>
          <w:bCs/>
        </w:rPr>
        <w:t xml:space="preserve"> OPERATIONS UPDATE </w:t>
      </w:r>
    </w:p>
    <w:p w14:paraId="1FF15A01" w14:textId="2A6F0F75" w:rsidR="00F566C4" w:rsidRPr="0097457D" w:rsidRDefault="0097457D" w:rsidP="00F566C4">
      <w:pPr>
        <w:spacing w:after="120" w:line="240" w:lineRule="auto"/>
        <w:jc w:val="left"/>
        <w:rPr>
          <w:i/>
          <w:iCs/>
          <w:lang w:val="en-US"/>
        </w:rPr>
      </w:pPr>
      <w:r w:rsidRPr="0097457D">
        <w:rPr>
          <w:i/>
          <w:iCs/>
          <w:lang w:val="en-US"/>
        </w:rPr>
        <w:t xml:space="preserve">Executive </w:t>
      </w:r>
      <w:r w:rsidR="00184DD3">
        <w:rPr>
          <w:i/>
          <w:iCs/>
          <w:lang w:val="en-US"/>
        </w:rPr>
        <w:t xml:space="preserve">General </w:t>
      </w:r>
      <w:r w:rsidRPr="0097457D">
        <w:rPr>
          <w:i/>
          <w:iCs/>
          <w:lang w:val="en-US"/>
        </w:rPr>
        <w:t xml:space="preserve">Manager Terminal Operations Nick Perceval </w:t>
      </w:r>
    </w:p>
    <w:p w14:paraId="4E1B1FEB" w14:textId="77777777" w:rsidR="00D83FE9" w:rsidRDefault="00634718" w:rsidP="00634718">
      <w:pPr>
        <w:pStyle w:val="Bullet0"/>
        <w:numPr>
          <w:ilvl w:val="0"/>
          <w:numId w:val="0"/>
        </w:numPr>
        <w:ind w:left="567" w:hanging="567"/>
      </w:pPr>
      <w:r>
        <w:t>Utah</w:t>
      </w:r>
      <w:r w:rsidR="009121F9">
        <w:t xml:space="preserve"> Throughput: Fe</w:t>
      </w:r>
      <w:r w:rsidR="004412F8">
        <w:t>bruary to April 2025</w:t>
      </w:r>
    </w:p>
    <w:p w14:paraId="44F35B41" w14:textId="5BAE7068" w:rsidR="00F566C4" w:rsidRDefault="00804420" w:rsidP="00634718">
      <w:pPr>
        <w:pStyle w:val="Bullet0"/>
        <w:numPr>
          <w:ilvl w:val="0"/>
          <w:numId w:val="0"/>
        </w:numPr>
        <w:ind w:left="567" w:hanging="567"/>
      </w:pPr>
      <w:r>
        <w:t xml:space="preserve"> </w:t>
      </w:r>
      <w:r w:rsidR="00D83FE9" w:rsidRPr="004412F8">
        <w:rPr>
          <w:noProof/>
        </w:rPr>
        <w:drawing>
          <wp:inline distT="0" distB="0" distL="0" distR="0" wp14:anchorId="7BE896C7" wp14:editId="4F9E9F1F">
            <wp:extent cx="5585675" cy="2571750"/>
            <wp:effectExtent l="0" t="0" r="0" b="0"/>
            <wp:docPr id="13" name="Picture 12" descr="A screenshot of a graph&#10;&#10;AI-generated content may be incorrect.">
              <a:extLst xmlns:a="http://schemas.openxmlformats.org/drawingml/2006/main">
                <a:ext uri="{FF2B5EF4-FFF2-40B4-BE49-F238E27FC236}">
                  <a16:creationId xmlns:a16="http://schemas.microsoft.com/office/drawing/2014/main" id="{9D122907-E246-68EE-9C2C-9059A8140C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screenshot of a graph&#10;&#10;AI-generated content may be incorrect.">
                      <a:extLst>
                        <a:ext uri="{FF2B5EF4-FFF2-40B4-BE49-F238E27FC236}">
                          <a16:creationId xmlns:a16="http://schemas.microsoft.com/office/drawing/2014/main" id="{9D122907-E246-68EE-9C2C-9059A8140CD7}"/>
                        </a:ext>
                      </a:extLst>
                    </pic:cNvPr>
                    <pic:cNvPicPr>
                      <a:picLocks noChangeAspect="1"/>
                    </pic:cNvPicPr>
                  </pic:nvPicPr>
                  <pic:blipFill>
                    <a:blip r:embed="rId9"/>
                    <a:stretch>
                      <a:fillRect/>
                    </a:stretch>
                  </pic:blipFill>
                  <pic:spPr>
                    <a:xfrm>
                      <a:off x="0" y="0"/>
                      <a:ext cx="5620354" cy="2587717"/>
                    </a:xfrm>
                    <a:prstGeom prst="rect">
                      <a:avLst/>
                    </a:prstGeom>
                  </pic:spPr>
                </pic:pic>
              </a:graphicData>
            </a:graphic>
          </wp:inline>
        </w:drawing>
      </w:r>
    </w:p>
    <w:p w14:paraId="093A89C5" w14:textId="1EF9D737" w:rsidR="007646F5" w:rsidRDefault="005F319E" w:rsidP="007646F5">
      <w:pPr>
        <w:spacing w:line="240" w:lineRule="auto"/>
        <w:jc w:val="left"/>
      </w:pPr>
      <w:r w:rsidRPr="005F319E">
        <w:rPr>
          <w:noProof/>
        </w:rPr>
        <w:lastRenderedPageBreak/>
        <w:drawing>
          <wp:inline distT="0" distB="0" distL="0" distR="0" wp14:anchorId="7FBD8F75" wp14:editId="7948A674">
            <wp:extent cx="5572125" cy="2567969"/>
            <wp:effectExtent l="0" t="0" r="0" b="3810"/>
            <wp:docPr id="566946428" name="Picture 12" descr="A screenshot of a graph&#10;&#10;AI-generated content may be incorrect.">
              <a:extLst xmlns:a="http://schemas.openxmlformats.org/drawingml/2006/main">
                <a:ext uri="{FF2B5EF4-FFF2-40B4-BE49-F238E27FC236}">
                  <a16:creationId xmlns:a16="http://schemas.microsoft.com/office/drawing/2014/main" id="{9B2FDD3D-F88A-9DB1-22EE-B43D56F1A5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screenshot of a graph&#10;&#10;AI-generated content may be incorrect.">
                      <a:extLst>
                        <a:ext uri="{FF2B5EF4-FFF2-40B4-BE49-F238E27FC236}">
                          <a16:creationId xmlns:a16="http://schemas.microsoft.com/office/drawing/2014/main" id="{9B2FDD3D-F88A-9DB1-22EE-B43D56F1A515}"/>
                        </a:ext>
                      </a:extLst>
                    </pic:cNvPr>
                    <pic:cNvPicPr>
                      <a:picLocks noChangeAspect="1"/>
                    </pic:cNvPicPr>
                  </pic:nvPicPr>
                  <pic:blipFill>
                    <a:blip r:embed="rId10"/>
                    <a:stretch>
                      <a:fillRect/>
                    </a:stretch>
                  </pic:blipFill>
                  <pic:spPr>
                    <a:xfrm>
                      <a:off x="0" y="0"/>
                      <a:ext cx="5574855" cy="2569227"/>
                    </a:xfrm>
                    <a:prstGeom prst="rect">
                      <a:avLst/>
                    </a:prstGeom>
                  </pic:spPr>
                </pic:pic>
              </a:graphicData>
            </a:graphic>
          </wp:inline>
        </w:drawing>
      </w:r>
    </w:p>
    <w:p w14:paraId="4B8596C2" w14:textId="77777777" w:rsidR="00C54784" w:rsidRDefault="00C54784" w:rsidP="007646F5">
      <w:pPr>
        <w:spacing w:line="240" w:lineRule="auto"/>
        <w:jc w:val="left"/>
      </w:pPr>
    </w:p>
    <w:p w14:paraId="613178AD" w14:textId="62B93352" w:rsidR="00C54784" w:rsidRDefault="00C54784" w:rsidP="00D83FE9">
      <w:pPr>
        <w:spacing w:after="120"/>
        <w:jc w:val="left"/>
      </w:pPr>
      <w:r>
        <w:t xml:space="preserve">Eastern Harbour Statistics: Feb – April </w:t>
      </w:r>
      <w:r w:rsidR="00830F77">
        <w:t>2025</w:t>
      </w:r>
    </w:p>
    <w:p w14:paraId="61E1B8A5" w14:textId="21F5B4C3" w:rsidR="00BE1B0B" w:rsidRDefault="00830F77" w:rsidP="007646F5">
      <w:pPr>
        <w:spacing w:line="240" w:lineRule="auto"/>
        <w:jc w:val="left"/>
      </w:pPr>
      <w:r w:rsidRPr="00830F77">
        <w:rPr>
          <w:noProof/>
        </w:rPr>
        <w:drawing>
          <wp:inline distT="0" distB="0" distL="0" distR="0" wp14:anchorId="6A2456AF" wp14:editId="7952CB00">
            <wp:extent cx="5534025" cy="2677321"/>
            <wp:effectExtent l="0" t="0" r="0" b="8890"/>
            <wp:docPr id="8" name="Content Placeholder 17" descr="A screenshot of a computer screen&#10;&#10;AI-generated content may be incorrect.">
              <a:extLst xmlns:a="http://schemas.openxmlformats.org/drawingml/2006/main">
                <a:ext uri="{FF2B5EF4-FFF2-40B4-BE49-F238E27FC236}">
                  <a16:creationId xmlns:a16="http://schemas.microsoft.com/office/drawing/2014/main" id="{F8D45E8B-7ED9-CCD3-E645-55D2B32C71B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17" descr="A screenshot of a computer screen&#10;&#10;AI-generated content may be incorrect.">
                      <a:extLst>
                        <a:ext uri="{FF2B5EF4-FFF2-40B4-BE49-F238E27FC236}">
                          <a16:creationId xmlns:a16="http://schemas.microsoft.com/office/drawing/2014/main" id="{F8D45E8B-7ED9-CCD3-E645-55D2B32C71BA}"/>
                        </a:ext>
                      </a:extLst>
                    </pic:cNvPr>
                    <pic:cNvPicPr>
                      <a:picLocks noGrp="1" noChangeAspect="1"/>
                    </pic:cNvPicPr>
                  </pic:nvPicPr>
                  <pic:blipFill>
                    <a:blip r:embed="rId11"/>
                    <a:stretch>
                      <a:fillRect/>
                    </a:stretch>
                  </pic:blipFill>
                  <pic:spPr>
                    <a:xfrm>
                      <a:off x="0" y="0"/>
                      <a:ext cx="5538194" cy="2679338"/>
                    </a:xfrm>
                    <a:prstGeom prst="rect">
                      <a:avLst/>
                    </a:prstGeom>
                  </pic:spPr>
                </pic:pic>
              </a:graphicData>
            </a:graphic>
          </wp:inline>
        </w:drawing>
      </w:r>
    </w:p>
    <w:p w14:paraId="6A1DAE5A" w14:textId="77777777" w:rsidR="00451296" w:rsidRDefault="00451296" w:rsidP="00261148">
      <w:pPr>
        <w:pStyle w:val="Bullet0"/>
        <w:numPr>
          <w:ilvl w:val="0"/>
          <w:numId w:val="0"/>
        </w:numPr>
      </w:pPr>
    </w:p>
    <w:p w14:paraId="4113BFA0" w14:textId="77777777" w:rsidR="00344215" w:rsidRPr="007E5B27" w:rsidRDefault="00344215" w:rsidP="00261148">
      <w:pPr>
        <w:pStyle w:val="Bullet0"/>
        <w:numPr>
          <w:ilvl w:val="0"/>
          <w:numId w:val="0"/>
        </w:numPr>
        <w:rPr>
          <w:b/>
          <w:bCs/>
        </w:rPr>
      </w:pPr>
      <w:r w:rsidRPr="007E5B27">
        <w:rPr>
          <w:b/>
          <w:bCs/>
        </w:rPr>
        <w:t>Questions</w:t>
      </w:r>
    </w:p>
    <w:p w14:paraId="52CB1F43" w14:textId="0B38B240" w:rsidR="009E1D0E" w:rsidRDefault="00B81975" w:rsidP="00261148">
      <w:pPr>
        <w:pStyle w:val="Bullet0"/>
        <w:numPr>
          <w:ilvl w:val="0"/>
          <w:numId w:val="0"/>
        </w:numPr>
      </w:pPr>
      <w:r>
        <w:t>There was a question as to h</w:t>
      </w:r>
      <w:r w:rsidR="00344215">
        <w:t xml:space="preserve">ow much Ammonia Nitrate gets shipped out of Port Hedland? </w:t>
      </w:r>
      <w:r>
        <w:t>Pilbara Ports advised that t</w:t>
      </w:r>
      <w:r w:rsidR="00344215">
        <w:t xml:space="preserve">here </w:t>
      </w:r>
      <w:r>
        <w:t xml:space="preserve">was only </w:t>
      </w:r>
      <w:r w:rsidR="009E1D0E">
        <w:t xml:space="preserve">one shipment from </w:t>
      </w:r>
      <w:r w:rsidR="006378B9">
        <w:t>P</w:t>
      </w:r>
      <w:r w:rsidR="009E1D0E">
        <w:t xml:space="preserve">ort </w:t>
      </w:r>
      <w:r w:rsidR="006378B9">
        <w:t>Hedland</w:t>
      </w:r>
      <w:r w:rsidR="009E1D0E">
        <w:t xml:space="preserve"> this financial year</w:t>
      </w:r>
      <w:r w:rsidR="006378B9">
        <w:t>. It most</w:t>
      </w:r>
      <w:r>
        <w:t>ly</w:t>
      </w:r>
      <w:r w:rsidR="006378B9">
        <w:t xml:space="preserve"> </w:t>
      </w:r>
      <w:r w:rsidR="007E5B27">
        <w:t>gets</w:t>
      </w:r>
      <w:r w:rsidR="006378B9">
        <w:t xml:space="preserve"> exported from Dampier cargo </w:t>
      </w:r>
      <w:r w:rsidR="00B34D5A">
        <w:t>wharf.</w:t>
      </w:r>
      <w:r w:rsidR="00386A14">
        <w:t xml:space="preserve">  </w:t>
      </w:r>
    </w:p>
    <w:p w14:paraId="740A1E05" w14:textId="14F2EFC2" w:rsidR="00D26291" w:rsidRDefault="00D26291">
      <w:pPr>
        <w:spacing w:after="120"/>
        <w:jc w:val="left"/>
        <w:rPr>
          <w:b/>
          <w:bCs/>
        </w:rPr>
      </w:pPr>
    </w:p>
    <w:p w14:paraId="33D8FAF9" w14:textId="17BE2124" w:rsidR="00F073D0" w:rsidRDefault="00F073D0" w:rsidP="00F073D0">
      <w:pPr>
        <w:spacing w:after="120" w:line="240" w:lineRule="auto"/>
        <w:jc w:val="left"/>
        <w:rPr>
          <w:b/>
          <w:bCs/>
        </w:rPr>
      </w:pPr>
      <w:r w:rsidRPr="00672696">
        <w:rPr>
          <w:b/>
          <w:bCs/>
        </w:rPr>
        <w:t xml:space="preserve">ITEM </w:t>
      </w:r>
      <w:r w:rsidR="000643AE">
        <w:rPr>
          <w:b/>
          <w:bCs/>
        </w:rPr>
        <w:t>5</w:t>
      </w:r>
      <w:r>
        <w:rPr>
          <w:b/>
          <w:bCs/>
        </w:rPr>
        <w:t xml:space="preserve"> </w:t>
      </w:r>
      <w:r w:rsidR="006737B6">
        <w:rPr>
          <w:b/>
          <w:bCs/>
        </w:rPr>
        <w:t xml:space="preserve">ENVIRONMENT AND HERITAGE UPDATE </w:t>
      </w:r>
    </w:p>
    <w:p w14:paraId="09199003" w14:textId="17CF62F4" w:rsidR="0030458D" w:rsidRDefault="0030458D" w:rsidP="00895EE4">
      <w:pPr>
        <w:rPr>
          <w:i/>
          <w:iCs/>
        </w:rPr>
      </w:pPr>
      <w:r w:rsidRPr="0097457D">
        <w:rPr>
          <w:i/>
          <w:iCs/>
        </w:rPr>
        <w:t xml:space="preserve">Environment </w:t>
      </w:r>
      <w:r w:rsidR="0043438D">
        <w:rPr>
          <w:i/>
          <w:iCs/>
        </w:rPr>
        <w:t>Advisor</w:t>
      </w:r>
      <w:r w:rsidRPr="0097457D">
        <w:rPr>
          <w:i/>
          <w:iCs/>
        </w:rPr>
        <w:t xml:space="preserve"> (Port Hedland) </w:t>
      </w:r>
      <w:r w:rsidR="0043438D">
        <w:rPr>
          <w:i/>
          <w:iCs/>
        </w:rPr>
        <w:t>Shelby Noble</w:t>
      </w:r>
      <w:r w:rsidR="0097457D" w:rsidRPr="0097457D">
        <w:rPr>
          <w:i/>
          <w:iCs/>
        </w:rPr>
        <w:t xml:space="preserve"> </w:t>
      </w:r>
    </w:p>
    <w:p w14:paraId="36B8BC85" w14:textId="77777777" w:rsidR="00D83FE9" w:rsidRPr="00D83FE9" w:rsidRDefault="00D83FE9" w:rsidP="00895EE4">
      <w:pPr>
        <w:rPr>
          <w:i/>
          <w:iCs/>
        </w:rPr>
      </w:pPr>
    </w:p>
    <w:p w14:paraId="54860E6C" w14:textId="2C60C6FA" w:rsidR="009D3351" w:rsidRPr="00D26291" w:rsidRDefault="009D3351" w:rsidP="00D26291">
      <w:pPr>
        <w:spacing w:after="120"/>
        <w:jc w:val="left"/>
        <w:rPr>
          <w:b/>
          <w:bCs/>
        </w:rPr>
      </w:pPr>
      <w:r w:rsidRPr="009D3351">
        <w:rPr>
          <w:b/>
          <w:bCs/>
        </w:rPr>
        <w:t>Vertebrate Pest Management Program</w:t>
      </w:r>
    </w:p>
    <w:p w14:paraId="7EE34EF3" w14:textId="77777777" w:rsidR="009D3351" w:rsidRPr="009D3351" w:rsidRDefault="009D3351" w:rsidP="009D3351">
      <w:pPr>
        <w:rPr>
          <w:b/>
          <w:bCs/>
        </w:rPr>
      </w:pPr>
      <w:r w:rsidRPr="009D3351">
        <w:rPr>
          <w:b/>
          <w:bCs/>
        </w:rPr>
        <w:t>Monitoring undertaken in April. Initial results:</w:t>
      </w:r>
    </w:p>
    <w:p w14:paraId="7158AA26" w14:textId="77777777" w:rsidR="009D3351" w:rsidRPr="009D3351" w:rsidRDefault="009D3351" w:rsidP="009D3351">
      <w:pPr>
        <w:numPr>
          <w:ilvl w:val="0"/>
          <w:numId w:val="11"/>
        </w:numPr>
        <w:tabs>
          <w:tab w:val="left" w:pos="720"/>
        </w:tabs>
      </w:pPr>
      <w:r w:rsidRPr="009D3351">
        <w:t>Captures for the event included 7 cats, and no foxes</w:t>
      </w:r>
    </w:p>
    <w:p w14:paraId="718466F7" w14:textId="77777777" w:rsidR="009D3351" w:rsidRPr="009D3351" w:rsidRDefault="009D3351" w:rsidP="009D3351">
      <w:pPr>
        <w:numPr>
          <w:ilvl w:val="0"/>
          <w:numId w:val="11"/>
        </w:numPr>
        <w:tabs>
          <w:tab w:val="left" w:pos="720"/>
        </w:tabs>
      </w:pPr>
      <w:r w:rsidRPr="009D3351">
        <w:t>Cat evidence was reduced compared to previous events</w:t>
      </w:r>
    </w:p>
    <w:p w14:paraId="7F6F18F9" w14:textId="77777777" w:rsidR="009D3351" w:rsidRPr="009D3351" w:rsidRDefault="009D3351" w:rsidP="009D3351">
      <w:pPr>
        <w:numPr>
          <w:ilvl w:val="0"/>
          <w:numId w:val="11"/>
        </w:numPr>
        <w:tabs>
          <w:tab w:val="left" w:pos="720"/>
        </w:tabs>
      </w:pPr>
      <w:r w:rsidRPr="009D3351">
        <w:lastRenderedPageBreak/>
        <w:t>Fox evidence was significantly reduced compared to previous events, with very few signs of transient fox activity</w:t>
      </w:r>
    </w:p>
    <w:p w14:paraId="641E036A" w14:textId="42137639" w:rsidR="009D3351" w:rsidRPr="009D3351" w:rsidRDefault="009D3351" w:rsidP="009D3351">
      <w:pPr>
        <w:numPr>
          <w:ilvl w:val="0"/>
          <w:numId w:val="11"/>
        </w:numPr>
        <w:tabs>
          <w:tab w:val="left" w:pos="720"/>
        </w:tabs>
      </w:pPr>
      <w:r w:rsidRPr="009D3351">
        <w:t>Bait uptake was difficult to assess, with Cyclone Zelia washing out most of the bait stations</w:t>
      </w:r>
    </w:p>
    <w:p w14:paraId="6E75D631" w14:textId="191AE90A" w:rsidR="009D3351" w:rsidRPr="009D3351" w:rsidRDefault="009D3351" w:rsidP="009D3351">
      <w:pPr>
        <w:numPr>
          <w:ilvl w:val="0"/>
          <w:numId w:val="11"/>
        </w:numPr>
        <w:tabs>
          <w:tab w:val="left" w:pos="720"/>
        </w:tabs>
      </w:pPr>
      <w:r w:rsidRPr="009D3351">
        <w:t>No evidence of predation</w:t>
      </w:r>
    </w:p>
    <w:p w14:paraId="39A70A17" w14:textId="0ED9C7A0" w:rsidR="009D3351" w:rsidRPr="009D3351" w:rsidRDefault="009D3351" w:rsidP="009D3351">
      <w:pPr>
        <w:numPr>
          <w:ilvl w:val="0"/>
          <w:numId w:val="11"/>
        </w:numPr>
        <w:tabs>
          <w:tab w:val="left" w:pos="720"/>
        </w:tabs>
      </w:pPr>
      <w:r w:rsidRPr="009D3351">
        <w:t>Awaiting the final report.</w:t>
      </w:r>
    </w:p>
    <w:p w14:paraId="6BB00D15" w14:textId="77777777" w:rsidR="00D26291" w:rsidRDefault="00D26291" w:rsidP="00895EE4"/>
    <w:p w14:paraId="0F41845E" w14:textId="31D694D9" w:rsidR="00D26291" w:rsidRPr="00D83FE9" w:rsidRDefault="008B79DA" w:rsidP="00D83FE9">
      <w:pPr>
        <w:spacing w:after="120"/>
        <w:jc w:val="left"/>
        <w:rPr>
          <w:b/>
          <w:bCs/>
        </w:rPr>
      </w:pPr>
      <w:r w:rsidRPr="008B79DA">
        <w:rPr>
          <w:b/>
          <w:bCs/>
        </w:rPr>
        <w:t>Osprey Nesting Season</w:t>
      </w:r>
    </w:p>
    <w:p w14:paraId="374E4D7F" w14:textId="68251175" w:rsidR="00992D72" w:rsidRPr="00D83FE9" w:rsidRDefault="008B79DA" w:rsidP="00895EE4">
      <w:r w:rsidRPr="008B79DA">
        <w:t>Osprey breeding season runs from April to July in the Pilbara.</w:t>
      </w:r>
      <w:r w:rsidR="00A72B2A">
        <w:t xml:space="preserve">  </w:t>
      </w:r>
      <w:r w:rsidRPr="008B79DA">
        <w:t>Ideal nesting locations are on a tall platform, close to the water and with a 360º view.</w:t>
      </w:r>
      <w:r w:rsidR="00A72B2A">
        <w:t xml:space="preserve"> </w:t>
      </w:r>
      <w:r w:rsidRPr="008B79DA">
        <w:t xml:space="preserve">Once a nest has eggs or fledglings in it, it is protected under the </w:t>
      </w:r>
      <w:r w:rsidRPr="008B79DA">
        <w:rPr>
          <w:i/>
          <w:iCs/>
        </w:rPr>
        <w:t>Biodiversity Conservation Act 2016</w:t>
      </w:r>
      <w:r w:rsidR="00A72B2A">
        <w:t xml:space="preserve">.  </w:t>
      </w:r>
      <w:r w:rsidRPr="008B79DA">
        <w:t>Pilbara Ports has several nesting platforms within the inner harbour to encourage nesting on these, away from port operational infrastructure</w:t>
      </w:r>
    </w:p>
    <w:p w14:paraId="53813CB7" w14:textId="235CB9BD" w:rsidR="00EB6427" w:rsidRPr="00FA78C7" w:rsidRDefault="003C16BC" w:rsidP="00895EE4">
      <w:pPr>
        <w:rPr>
          <w:b/>
          <w:bCs/>
        </w:rPr>
      </w:pPr>
      <w:r w:rsidRPr="00FA78C7">
        <w:rPr>
          <w:b/>
          <w:bCs/>
        </w:rPr>
        <w:t>Questions</w:t>
      </w:r>
      <w:r w:rsidR="00EB6427" w:rsidRPr="00FA78C7">
        <w:rPr>
          <w:b/>
          <w:bCs/>
        </w:rPr>
        <w:t>:</w:t>
      </w:r>
    </w:p>
    <w:p w14:paraId="11814368" w14:textId="12A4CDE3" w:rsidR="009E1D0E" w:rsidRDefault="00201551" w:rsidP="00895EE4">
      <w:r>
        <w:t>There was a question as t</w:t>
      </w:r>
      <w:r w:rsidR="00EB6427">
        <w:t xml:space="preserve">o what extent is the environmental </w:t>
      </w:r>
      <w:r>
        <w:t xml:space="preserve">scrutiny </w:t>
      </w:r>
      <w:r w:rsidR="003C16BC">
        <w:t>on the operations of the Port and projects.  Pilbar</w:t>
      </w:r>
      <w:r w:rsidR="00DE4734">
        <w:t>a</w:t>
      </w:r>
      <w:r w:rsidR="003C16BC">
        <w:t xml:space="preserve"> </w:t>
      </w:r>
      <w:r w:rsidR="00DE4734">
        <w:t>P</w:t>
      </w:r>
      <w:r w:rsidR="003C16BC">
        <w:t xml:space="preserve">orts </w:t>
      </w:r>
      <w:r>
        <w:t>advised that it is</w:t>
      </w:r>
      <w:r w:rsidR="00DE4734">
        <w:t xml:space="preserve"> subject to the same</w:t>
      </w:r>
      <w:r w:rsidR="009E1D0E">
        <w:t xml:space="preserve"> </w:t>
      </w:r>
      <w:r w:rsidR="00DE4734">
        <w:t>environmental</w:t>
      </w:r>
      <w:r w:rsidR="009E1D0E">
        <w:t xml:space="preserve"> regulation</w:t>
      </w:r>
      <w:r>
        <w:t>s</w:t>
      </w:r>
      <w:r w:rsidR="009E1D0E">
        <w:t xml:space="preserve"> as other location</w:t>
      </w:r>
      <w:r w:rsidR="00DE4734">
        <w:t>s</w:t>
      </w:r>
      <w:r w:rsidR="009E1D0E">
        <w:t xml:space="preserve">. </w:t>
      </w:r>
      <w:r>
        <w:t>Pilbara Ports has</w:t>
      </w:r>
      <w:r w:rsidR="009E1D0E">
        <w:t xml:space="preserve"> confidence that</w:t>
      </w:r>
      <w:r w:rsidR="00DE4734">
        <w:t xml:space="preserve"> </w:t>
      </w:r>
      <w:r>
        <w:t xml:space="preserve">every action taken </w:t>
      </w:r>
      <w:r w:rsidR="00DE4734">
        <w:t>has the least environmental impact</w:t>
      </w:r>
      <w:r w:rsidR="009E1D0E">
        <w:t xml:space="preserve"> possible</w:t>
      </w:r>
      <w:r>
        <w:t xml:space="preserve">. </w:t>
      </w:r>
    </w:p>
    <w:p w14:paraId="796F480B" w14:textId="77777777" w:rsidR="009E1D0E" w:rsidRDefault="009E1D0E" w:rsidP="00895EE4"/>
    <w:p w14:paraId="5410F22B" w14:textId="3B535795" w:rsidR="009E1D0E" w:rsidRDefault="00201551" w:rsidP="00895EE4">
      <w:r>
        <w:t>There was a question as to if</w:t>
      </w:r>
      <w:r w:rsidR="004F1CC1">
        <w:t xml:space="preserve"> there </w:t>
      </w:r>
      <w:r>
        <w:t xml:space="preserve">is </w:t>
      </w:r>
      <w:r w:rsidR="004F1CC1">
        <w:t>a risk of a bull shark attack in the new marina</w:t>
      </w:r>
      <w:r w:rsidR="00B36033">
        <w:t xml:space="preserve">. </w:t>
      </w:r>
      <w:r>
        <w:t>Pilbara Ports advised that t</w:t>
      </w:r>
      <w:r w:rsidR="00B36033">
        <w:t xml:space="preserve">here </w:t>
      </w:r>
      <w:r>
        <w:t xml:space="preserve">are </w:t>
      </w:r>
      <w:r w:rsidR="00B36033">
        <w:t>risk</w:t>
      </w:r>
      <w:r>
        <w:t>s</w:t>
      </w:r>
      <w:r w:rsidR="00B36033">
        <w:t xml:space="preserve"> of shark </w:t>
      </w:r>
      <w:r w:rsidR="00FA78C7">
        <w:t>attack</w:t>
      </w:r>
      <w:r>
        <w:t>s</w:t>
      </w:r>
      <w:r w:rsidR="00B36033">
        <w:t xml:space="preserve"> in </w:t>
      </w:r>
      <w:r w:rsidR="00FA78C7">
        <w:t xml:space="preserve">coastal ecosystems. </w:t>
      </w:r>
      <w:r>
        <w:t xml:space="preserve">The marina falls under department of transports jurisdiction, if you see or hear about sharks, please advise them. </w:t>
      </w:r>
    </w:p>
    <w:p w14:paraId="5B6A2991" w14:textId="3DC4D41A" w:rsidR="00992D72" w:rsidRDefault="00992D72">
      <w:pPr>
        <w:spacing w:after="120"/>
        <w:jc w:val="left"/>
        <w:rPr>
          <w:b/>
          <w:bCs/>
        </w:rPr>
      </w:pPr>
    </w:p>
    <w:p w14:paraId="4D5AFA31" w14:textId="51FFBFB3" w:rsidR="0091084E" w:rsidRDefault="0091084E" w:rsidP="0091084E">
      <w:pPr>
        <w:spacing w:after="120" w:line="240" w:lineRule="auto"/>
        <w:jc w:val="left"/>
        <w:rPr>
          <w:b/>
          <w:bCs/>
        </w:rPr>
      </w:pPr>
      <w:r w:rsidRPr="00672696">
        <w:rPr>
          <w:b/>
          <w:bCs/>
        </w:rPr>
        <w:t xml:space="preserve">ITEM </w:t>
      </w:r>
      <w:r w:rsidR="000643AE">
        <w:rPr>
          <w:b/>
          <w:bCs/>
        </w:rPr>
        <w:t>6</w:t>
      </w:r>
      <w:r>
        <w:rPr>
          <w:b/>
          <w:bCs/>
        </w:rPr>
        <w:t xml:space="preserve"> COMMUNITY UPDATE </w:t>
      </w:r>
    </w:p>
    <w:p w14:paraId="0E98000B" w14:textId="77777777" w:rsidR="00386A14" w:rsidRDefault="00386A14" w:rsidP="00386A14">
      <w:pPr>
        <w:spacing w:after="120" w:line="240" w:lineRule="auto"/>
        <w:jc w:val="left"/>
        <w:rPr>
          <w:i/>
          <w:iCs/>
        </w:rPr>
      </w:pPr>
      <w:r>
        <w:rPr>
          <w:i/>
          <w:iCs/>
        </w:rPr>
        <w:t xml:space="preserve">Community Relations Lead Ariana St-Pierre </w:t>
      </w:r>
    </w:p>
    <w:p w14:paraId="0CADDF24" w14:textId="24CFC685" w:rsidR="00AC7AE2" w:rsidRPr="00AC7AE2" w:rsidRDefault="00386A14" w:rsidP="00D83FE9">
      <w:pPr>
        <w:spacing w:after="120" w:line="240" w:lineRule="auto"/>
        <w:jc w:val="left"/>
        <w:rPr>
          <w:b/>
          <w:bCs/>
        </w:rPr>
      </w:pPr>
      <w:r>
        <w:rPr>
          <w:b/>
          <w:bCs/>
        </w:rPr>
        <w:t xml:space="preserve">Community Grants </w:t>
      </w:r>
      <w:r w:rsidR="00AC7AE2" w:rsidRPr="00AC7AE2">
        <w:rPr>
          <w:b/>
          <w:bCs/>
        </w:rPr>
        <w:t>Approved in Round 3:</w:t>
      </w:r>
    </w:p>
    <w:p w14:paraId="05562EAA" w14:textId="275B124E" w:rsidR="00AC7AE2" w:rsidRPr="00AC7AE2" w:rsidRDefault="00AC7AE2" w:rsidP="00D83FE9">
      <w:pPr>
        <w:spacing w:after="120" w:line="240" w:lineRule="auto"/>
        <w:jc w:val="left"/>
      </w:pPr>
      <w:r w:rsidRPr="00AC7AE2">
        <w:t>Port Hedland Game Fishing Club (air conditioning)</w:t>
      </w:r>
      <w:r w:rsidRPr="00AC7AE2">
        <w:tab/>
      </w:r>
      <w:r w:rsidRPr="00AC7AE2">
        <w:tab/>
        <w:t xml:space="preserve">   </w:t>
      </w:r>
      <w:r w:rsidRPr="00AC7AE2">
        <w:tab/>
      </w:r>
      <w:r>
        <w:tab/>
      </w:r>
      <w:r>
        <w:tab/>
      </w:r>
      <w:r>
        <w:tab/>
      </w:r>
      <w:r w:rsidRPr="00AC7AE2">
        <w:t>$15,000</w:t>
      </w:r>
    </w:p>
    <w:p w14:paraId="5648E747" w14:textId="5DFB59CD" w:rsidR="00AC7AE2" w:rsidRPr="00AC7AE2" w:rsidRDefault="00AC7AE2" w:rsidP="00D83FE9">
      <w:pPr>
        <w:spacing w:after="120" w:line="240" w:lineRule="auto"/>
        <w:jc w:val="left"/>
      </w:pPr>
      <w:r w:rsidRPr="00AC7AE2">
        <w:t>Onslow Sports Club (facility upgrades)</w:t>
      </w:r>
      <w:r w:rsidRPr="00AC7AE2">
        <w:tab/>
      </w:r>
      <w:r w:rsidRPr="00AC7AE2">
        <w:tab/>
      </w:r>
      <w:r w:rsidRPr="00AC7AE2">
        <w:tab/>
      </w:r>
      <w:r w:rsidRPr="00AC7AE2">
        <w:tab/>
      </w:r>
      <w:r>
        <w:tab/>
      </w:r>
      <w:r>
        <w:tab/>
      </w:r>
      <w:r>
        <w:tab/>
      </w:r>
      <w:r>
        <w:tab/>
      </w:r>
      <w:r w:rsidRPr="00AC7AE2">
        <w:t>$10,450</w:t>
      </w:r>
    </w:p>
    <w:p w14:paraId="45DD7F7C" w14:textId="33871B28" w:rsidR="00AC7AE2" w:rsidRPr="00AC7AE2" w:rsidRDefault="00AC7AE2" w:rsidP="00D83FE9">
      <w:pPr>
        <w:spacing w:after="120" w:line="240" w:lineRule="auto"/>
        <w:jc w:val="left"/>
      </w:pPr>
      <w:r w:rsidRPr="00AC7AE2">
        <w:t xml:space="preserve">Nickol Bay Volunteer Bush Fire Brigade (training room fit out) </w:t>
      </w:r>
      <w:r w:rsidRPr="00AC7AE2">
        <w:tab/>
      </w:r>
      <w:r w:rsidRPr="00AC7AE2">
        <w:tab/>
      </w:r>
      <w:r>
        <w:tab/>
      </w:r>
      <w:r>
        <w:tab/>
      </w:r>
      <w:r w:rsidRPr="00AC7AE2">
        <w:t>$10,000</w:t>
      </w:r>
    </w:p>
    <w:p w14:paraId="5D709914" w14:textId="1700CDEF" w:rsidR="00AC7AE2" w:rsidRPr="00AC7AE2" w:rsidRDefault="00AC7AE2" w:rsidP="00D83FE9">
      <w:pPr>
        <w:spacing w:after="120" w:line="240" w:lineRule="auto"/>
        <w:jc w:val="left"/>
      </w:pPr>
      <w:r w:rsidRPr="00AC7AE2">
        <w:t>Ashburton Anglers (Mack 10</w:t>
      </w:r>
      <w:proofErr w:type="gramStart"/>
      <w:r w:rsidRPr="00AC7AE2">
        <w:t>k  and</w:t>
      </w:r>
      <w:proofErr w:type="gramEnd"/>
      <w:r w:rsidRPr="00AC7AE2">
        <w:t xml:space="preserve"> Beadon Bay Bash)</w:t>
      </w:r>
      <w:r w:rsidRPr="00AC7AE2">
        <w:tab/>
      </w:r>
      <w:r w:rsidRPr="00AC7AE2">
        <w:tab/>
      </w:r>
      <w:r w:rsidRPr="00AC7AE2">
        <w:tab/>
      </w:r>
      <w:r>
        <w:tab/>
      </w:r>
      <w:r>
        <w:tab/>
      </w:r>
      <w:r w:rsidRPr="00AC7AE2">
        <w:t>$7,500</w:t>
      </w:r>
    </w:p>
    <w:p w14:paraId="43AD76B9" w14:textId="14E915F4" w:rsidR="00AC7AE2" w:rsidRPr="00AC7AE2" w:rsidRDefault="00AC7AE2" w:rsidP="00D83FE9">
      <w:pPr>
        <w:spacing w:after="120" w:line="240" w:lineRule="auto"/>
        <w:jc w:val="left"/>
      </w:pPr>
      <w:r w:rsidRPr="00AC7AE2">
        <w:t xml:space="preserve">St Cecilia’s Parents </w:t>
      </w:r>
      <w:proofErr w:type="gramStart"/>
      <w:r w:rsidRPr="00AC7AE2">
        <w:t>and  Fundraising</w:t>
      </w:r>
      <w:proofErr w:type="gramEnd"/>
      <w:r w:rsidRPr="00AC7AE2">
        <w:t xml:space="preserve"> Committee (playground/water cooler)</w:t>
      </w:r>
      <w:r w:rsidRPr="00AC7AE2">
        <w:tab/>
      </w:r>
      <w:r>
        <w:tab/>
      </w:r>
      <w:r w:rsidRPr="00AC7AE2">
        <w:t>$6,000</w:t>
      </w:r>
    </w:p>
    <w:p w14:paraId="70B0649B" w14:textId="4CFBFA19" w:rsidR="00AC7AE2" w:rsidRPr="00AC7AE2" w:rsidRDefault="00AC7AE2" w:rsidP="00D83FE9">
      <w:pPr>
        <w:spacing w:after="120" w:line="240" w:lineRule="auto"/>
        <w:jc w:val="left"/>
      </w:pPr>
      <w:r w:rsidRPr="00AC7AE2">
        <w:t xml:space="preserve">Onslow </w:t>
      </w:r>
      <w:proofErr w:type="spellStart"/>
      <w:r w:rsidRPr="00AC7AE2">
        <w:t>Occy’s</w:t>
      </w:r>
      <w:proofErr w:type="spellEnd"/>
      <w:r w:rsidRPr="00AC7AE2">
        <w:t xml:space="preserve"> Swimming Club (bike rack, water fountain, fridge) </w:t>
      </w:r>
      <w:r w:rsidRPr="00AC7AE2">
        <w:tab/>
      </w:r>
      <w:r w:rsidRPr="00AC7AE2">
        <w:tab/>
      </w:r>
      <w:r>
        <w:tab/>
      </w:r>
      <w:r w:rsidRPr="00AC7AE2">
        <w:t>$5,800</w:t>
      </w:r>
    </w:p>
    <w:p w14:paraId="3A108080" w14:textId="642868D0" w:rsidR="00AC7AE2" w:rsidRPr="00AC7AE2" w:rsidRDefault="00AC7AE2" w:rsidP="00D83FE9">
      <w:pPr>
        <w:spacing w:after="120" w:line="240" w:lineRule="auto"/>
        <w:jc w:val="left"/>
      </w:pPr>
      <w:r w:rsidRPr="00AC7AE2">
        <w:t>Pilbara for Purpose (Community Services Excellence awards)</w:t>
      </w:r>
      <w:r w:rsidRPr="00AC7AE2">
        <w:tab/>
      </w:r>
      <w:r w:rsidRPr="00AC7AE2">
        <w:tab/>
      </w:r>
      <w:r>
        <w:tab/>
      </w:r>
      <w:r>
        <w:tab/>
      </w:r>
      <w:r w:rsidRPr="00AC7AE2">
        <w:t>$5,000</w:t>
      </w:r>
    </w:p>
    <w:p w14:paraId="261E8173" w14:textId="6D2943A0" w:rsidR="00AC7AE2" w:rsidRPr="00AC7AE2" w:rsidRDefault="00AC7AE2" w:rsidP="00D83FE9">
      <w:pPr>
        <w:spacing w:after="120" w:line="240" w:lineRule="auto"/>
        <w:jc w:val="left"/>
      </w:pPr>
      <w:r w:rsidRPr="00AC7AE2">
        <w:t>RSL – Port Hedland (events equipment)</w:t>
      </w:r>
      <w:r w:rsidRPr="00AC7AE2">
        <w:tab/>
      </w:r>
      <w:r w:rsidRPr="00AC7AE2">
        <w:tab/>
      </w:r>
      <w:r w:rsidRPr="00AC7AE2">
        <w:tab/>
      </w:r>
      <w:r w:rsidRPr="00AC7AE2">
        <w:tab/>
      </w:r>
      <w:r>
        <w:tab/>
      </w:r>
      <w:r>
        <w:tab/>
      </w:r>
      <w:r>
        <w:tab/>
      </w:r>
      <w:r>
        <w:tab/>
      </w:r>
      <w:r w:rsidRPr="00AC7AE2">
        <w:t>$5,000</w:t>
      </w:r>
    </w:p>
    <w:p w14:paraId="7B58CF2C" w14:textId="77777777" w:rsidR="00AC7AE2" w:rsidRPr="00AC7AE2" w:rsidRDefault="00AC7AE2" w:rsidP="00D83FE9">
      <w:pPr>
        <w:spacing w:after="120" w:line="240" w:lineRule="auto"/>
        <w:jc w:val="left"/>
      </w:pPr>
      <w:r w:rsidRPr="00AC7AE2">
        <w:t xml:space="preserve">Karratha and King Bay horse and Pony Club (equipment and training resources) </w:t>
      </w:r>
      <w:r w:rsidRPr="00AC7AE2">
        <w:tab/>
        <w:t>$2,000</w:t>
      </w:r>
    </w:p>
    <w:p w14:paraId="1910C63E" w14:textId="1FBF2EAD" w:rsidR="00AC7AE2" w:rsidRPr="00AC7AE2" w:rsidRDefault="00AC7AE2" w:rsidP="00D83FE9">
      <w:pPr>
        <w:spacing w:after="120" w:line="240" w:lineRule="auto"/>
        <w:jc w:val="left"/>
      </w:pPr>
      <w:r w:rsidRPr="00AC7AE2">
        <w:t>Port Hedland Gold Club (2025 Pro-am)</w:t>
      </w:r>
      <w:r w:rsidRPr="00AC7AE2">
        <w:tab/>
      </w:r>
      <w:r w:rsidRPr="00AC7AE2">
        <w:tab/>
      </w:r>
      <w:r w:rsidRPr="00AC7AE2">
        <w:tab/>
      </w:r>
      <w:r w:rsidRPr="00AC7AE2">
        <w:tab/>
      </w:r>
      <w:r>
        <w:tab/>
      </w:r>
      <w:r>
        <w:tab/>
      </w:r>
      <w:r>
        <w:tab/>
      </w:r>
      <w:r>
        <w:tab/>
      </w:r>
      <w:r w:rsidRPr="00AC7AE2">
        <w:t>$2,000</w:t>
      </w:r>
    </w:p>
    <w:p w14:paraId="33920AB9" w14:textId="6751B2E1" w:rsidR="00AC7AE2" w:rsidRPr="00AC7AE2" w:rsidRDefault="00AC7AE2" w:rsidP="00D83FE9">
      <w:pPr>
        <w:spacing w:after="120" w:line="240" w:lineRule="auto"/>
        <w:jc w:val="left"/>
        <w:rPr>
          <w:b/>
          <w:bCs/>
        </w:rPr>
      </w:pPr>
      <w:r w:rsidRPr="00AC7AE2">
        <w:t>Dampier Community Association (art awards)</w:t>
      </w:r>
      <w:r w:rsidRPr="00AC7AE2">
        <w:tab/>
      </w:r>
      <w:r w:rsidRPr="00AC7AE2">
        <w:tab/>
      </w:r>
      <w:r w:rsidRPr="00AC7AE2">
        <w:tab/>
      </w:r>
      <w:r>
        <w:tab/>
      </w:r>
      <w:r>
        <w:tab/>
      </w:r>
      <w:r>
        <w:tab/>
      </w:r>
      <w:r w:rsidRPr="00AC7AE2">
        <w:tab/>
        <w:t>$1,500</w:t>
      </w:r>
      <w:r w:rsidRPr="00AC7AE2">
        <w:rPr>
          <w:b/>
          <w:bCs/>
        </w:rPr>
        <w:tab/>
      </w:r>
      <w:r w:rsidRPr="00AC7AE2">
        <w:rPr>
          <w:b/>
          <w:bCs/>
        </w:rPr>
        <w:tab/>
      </w:r>
      <w:r w:rsidRPr="00AC7AE2">
        <w:rPr>
          <w:b/>
          <w:bCs/>
        </w:rPr>
        <w:tab/>
      </w:r>
      <w:r w:rsidRPr="00AC7AE2">
        <w:rPr>
          <w:b/>
          <w:bCs/>
        </w:rPr>
        <w:tab/>
      </w:r>
      <w:r w:rsidRPr="00AC7AE2">
        <w:rPr>
          <w:b/>
          <w:bCs/>
        </w:rPr>
        <w:tab/>
      </w:r>
      <w:r w:rsidRPr="00AC7AE2">
        <w:rPr>
          <w:b/>
          <w:bCs/>
        </w:rPr>
        <w:tab/>
        <w:t xml:space="preserve">      </w:t>
      </w:r>
    </w:p>
    <w:p w14:paraId="04B218A7" w14:textId="3B8F5BDD" w:rsidR="00AC7AE2" w:rsidRPr="00AC7AE2" w:rsidRDefault="00AC7AE2" w:rsidP="00D83FE9">
      <w:pPr>
        <w:spacing w:after="120" w:line="240" w:lineRule="auto"/>
        <w:jc w:val="left"/>
        <w:rPr>
          <w:b/>
          <w:bCs/>
        </w:rPr>
      </w:pPr>
      <w:r w:rsidRPr="00AC7AE2">
        <w:rPr>
          <w:b/>
          <w:bCs/>
        </w:rPr>
        <w:tab/>
      </w:r>
      <w:r w:rsidRPr="00AC7AE2">
        <w:rPr>
          <w:b/>
          <w:bCs/>
        </w:rPr>
        <w:tab/>
      </w:r>
      <w:r w:rsidRPr="00AC7AE2">
        <w:rPr>
          <w:b/>
          <w:bCs/>
        </w:rPr>
        <w:tab/>
      </w:r>
      <w:r w:rsidRPr="00AC7AE2">
        <w:rPr>
          <w:b/>
          <w:bCs/>
        </w:rPr>
        <w:tab/>
      </w:r>
      <w:r w:rsidRPr="00AC7AE2">
        <w:rPr>
          <w:b/>
          <w:bCs/>
        </w:rPr>
        <w:tab/>
      </w:r>
      <w:r w:rsidRPr="00AC7AE2">
        <w:rPr>
          <w:b/>
          <w:bCs/>
        </w:rPr>
        <w:tab/>
      </w:r>
      <w:r>
        <w:rPr>
          <w:b/>
          <w:bCs/>
        </w:rPr>
        <w:tab/>
      </w:r>
      <w:r>
        <w:rPr>
          <w:b/>
          <w:bCs/>
        </w:rPr>
        <w:tab/>
      </w:r>
      <w:r>
        <w:rPr>
          <w:b/>
          <w:bCs/>
        </w:rPr>
        <w:tab/>
      </w:r>
      <w:r>
        <w:rPr>
          <w:b/>
          <w:bCs/>
        </w:rPr>
        <w:tab/>
      </w:r>
      <w:r>
        <w:rPr>
          <w:b/>
          <w:bCs/>
        </w:rPr>
        <w:tab/>
      </w:r>
      <w:r>
        <w:rPr>
          <w:b/>
          <w:bCs/>
        </w:rPr>
        <w:tab/>
      </w:r>
      <w:r>
        <w:rPr>
          <w:b/>
          <w:bCs/>
        </w:rPr>
        <w:tab/>
      </w:r>
      <w:r w:rsidRPr="00AC7AE2">
        <w:rPr>
          <w:b/>
          <w:bCs/>
        </w:rPr>
        <w:t>Total: $70,250</w:t>
      </w:r>
    </w:p>
    <w:p w14:paraId="6E914D94" w14:textId="10191A95" w:rsidR="00AC465B" w:rsidRPr="00D83FE9" w:rsidRDefault="00386A14" w:rsidP="00D83FE9">
      <w:pPr>
        <w:spacing w:after="120"/>
        <w:jc w:val="left"/>
        <w:rPr>
          <w:b/>
          <w:bCs/>
        </w:rPr>
      </w:pPr>
      <w:r>
        <w:rPr>
          <w:b/>
          <w:bCs/>
        </w:rPr>
        <w:br w:type="page"/>
      </w:r>
      <w:r>
        <w:rPr>
          <w:b/>
          <w:bCs/>
        </w:rPr>
        <w:lastRenderedPageBreak/>
        <w:t xml:space="preserve">Community Grants </w:t>
      </w:r>
      <w:r w:rsidR="00AC465B" w:rsidRPr="00AC465B">
        <w:rPr>
          <w:b/>
          <w:bCs/>
        </w:rPr>
        <w:t>Approved in Round 4:</w:t>
      </w:r>
    </w:p>
    <w:p w14:paraId="705644A0" w14:textId="77777777" w:rsidR="00A77830" w:rsidRDefault="00AC465B" w:rsidP="00D83FE9">
      <w:pPr>
        <w:spacing w:after="120" w:line="240" w:lineRule="auto"/>
        <w:jc w:val="left"/>
      </w:pPr>
      <w:r w:rsidRPr="00AC465B">
        <w:t xml:space="preserve">W.R.A.P.S Motor Cross                                                  </w:t>
      </w:r>
      <w:r>
        <w:tab/>
      </w:r>
      <w:r>
        <w:tab/>
      </w:r>
      <w:r>
        <w:tab/>
      </w:r>
      <w:r>
        <w:tab/>
      </w:r>
      <w:r w:rsidR="00104F5E">
        <w:tab/>
      </w:r>
      <w:r w:rsidRPr="00AC465B">
        <w:t>$10,000</w:t>
      </w:r>
    </w:p>
    <w:p w14:paraId="7325036A" w14:textId="77777777" w:rsidR="00A77830" w:rsidRDefault="00AC465B" w:rsidP="00D83FE9">
      <w:pPr>
        <w:spacing w:after="120" w:line="240" w:lineRule="auto"/>
        <w:jc w:val="left"/>
      </w:pPr>
      <w:r w:rsidRPr="00AC465B">
        <w:t xml:space="preserve">Lions Eye Institution                                                        </w:t>
      </w:r>
      <w:r>
        <w:tab/>
      </w:r>
      <w:r>
        <w:tab/>
      </w:r>
      <w:r>
        <w:tab/>
      </w:r>
      <w:r>
        <w:tab/>
      </w:r>
      <w:r w:rsidR="00104F5E">
        <w:tab/>
      </w:r>
      <w:r w:rsidRPr="00AC465B">
        <w:t>$7,500</w:t>
      </w:r>
    </w:p>
    <w:p w14:paraId="64B7275E" w14:textId="77777777" w:rsidR="00A77830" w:rsidRDefault="00AC465B" w:rsidP="00D83FE9">
      <w:pPr>
        <w:spacing w:after="120" w:line="240" w:lineRule="auto"/>
        <w:jc w:val="left"/>
      </w:pPr>
      <w:r w:rsidRPr="00AC465B">
        <w:t xml:space="preserve">St John’s – Onslow                                                         </w:t>
      </w:r>
      <w:r>
        <w:tab/>
      </w:r>
      <w:r>
        <w:tab/>
      </w:r>
      <w:r>
        <w:tab/>
      </w:r>
      <w:r>
        <w:tab/>
      </w:r>
      <w:r w:rsidR="00104F5E">
        <w:tab/>
      </w:r>
      <w:r w:rsidRPr="00AC465B">
        <w:t>$5,500</w:t>
      </w:r>
    </w:p>
    <w:p w14:paraId="469D4365" w14:textId="77777777" w:rsidR="00A77830" w:rsidRDefault="00AC465B" w:rsidP="00D83FE9">
      <w:pPr>
        <w:spacing w:after="120" w:line="240" w:lineRule="auto"/>
        <w:jc w:val="left"/>
      </w:pPr>
      <w:r w:rsidRPr="00AC465B">
        <w:t xml:space="preserve">Karratha Gymnastics Club                                              </w:t>
      </w:r>
      <w:r>
        <w:tab/>
      </w:r>
      <w:r>
        <w:tab/>
      </w:r>
      <w:r>
        <w:tab/>
      </w:r>
      <w:r>
        <w:tab/>
      </w:r>
      <w:r w:rsidR="00104F5E">
        <w:tab/>
      </w:r>
      <w:r w:rsidRPr="00AC465B">
        <w:t>$2,000</w:t>
      </w:r>
    </w:p>
    <w:p w14:paraId="3EBB9A71" w14:textId="77777777" w:rsidR="00A77830" w:rsidRDefault="00AC465B" w:rsidP="00D83FE9">
      <w:pPr>
        <w:spacing w:after="120" w:line="240" w:lineRule="auto"/>
        <w:jc w:val="left"/>
      </w:pPr>
      <w:proofErr w:type="spellStart"/>
      <w:r w:rsidRPr="00AC465B">
        <w:t>Karlayura</w:t>
      </w:r>
      <w:proofErr w:type="spellEnd"/>
      <w:r w:rsidRPr="00AC465B">
        <w:t xml:space="preserve"> Rodeo Inc.                                                     </w:t>
      </w:r>
      <w:r>
        <w:tab/>
      </w:r>
      <w:r w:rsidRPr="00AC465B">
        <w:t xml:space="preserve"> </w:t>
      </w:r>
      <w:r>
        <w:tab/>
      </w:r>
      <w:r>
        <w:tab/>
      </w:r>
      <w:r>
        <w:tab/>
      </w:r>
      <w:r w:rsidR="00104F5E">
        <w:tab/>
      </w:r>
      <w:r w:rsidRPr="00AC465B">
        <w:t>$5,000</w:t>
      </w:r>
    </w:p>
    <w:p w14:paraId="30B755EA" w14:textId="77777777" w:rsidR="00A77830" w:rsidRDefault="00AC465B" w:rsidP="00D83FE9">
      <w:pPr>
        <w:spacing w:after="120" w:line="240" w:lineRule="auto"/>
        <w:jc w:val="left"/>
      </w:pPr>
      <w:r w:rsidRPr="00AC465B">
        <w:t xml:space="preserve">Hedland AFL Turtle Flatbacks                                        </w:t>
      </w:r>
      <w:r>
        <w:tab/>
      </w:r>
      <w:r>
        <w:tab/>
      </w:r>
      <w:r>
        <w:tab/>
      </w:r>
      <w:r>
        <w:tab/>
      </w:r>
      <w:r w:rsidR="00104F5E">
        <w:tab/>
      </w:r>
      <w:r w:rsidRPr="00AC465B">
        <w:t>$3,000</w:t>
      </w:r>
    </w:p>
    <w:p w14:paraId="2F31FCE8" w14:textId="77777777" w:rsidR="00A77830" w:rsidRDefault="00AC465B" w:rsidP="00D83FE9">
      <w:pPr>
        <w:spacing w:after="120" w:line="240" w:lineRule="auto"/>
        <w:jc w:val="left"/>
      </w:pPr>
      <w:r w:rsidRPr="00AC465B">
        <w:t xml:space="preserve">Hedland Volunteer Fire and Rescue                               </w:t>
      </w:r>
      <w:r>
        <w:tab/>
      </w:r>
      <w:r>
        <w:tab/>
      </w:r>
      <w:r>
        <w:tab/>
      </w:r>
      <w:r>
        <w:tab/>
      </w:r>
      <w:r w:rsidR="00104F5E">
        <w:tab/>
      </w:r>
      <w:r w:rsidRPr="00AC465B">
        <w:t xml:space="preserve">$5,000 </w:t>
      </w:r>
    </w:p>
    <w:p w14:paraId="1B7C0BEF" w14:textId="77777777" w:rsidR="00A77830" w:rsidRDefault="00AC465B" w:rsidP="00D83FE9">
      <w:pPr>
        <w:spacing w:after="120" w:line="240" w:lineRule="auto"/>
        <w:jc w:val="left"/>
      </w:pPr>
      <w:r w:rsidRPr="00AC465B">
        <w:t xml:space="preserve">PHLAGS                                                                          </w:t>
      </w:r>
      <w:r>
        <w:tab/>
      </w:r>
      <w:r>
        <w:tab/>
      </w:r>
      <w:r>
        <w:tab/>
      </w:r>
      <w:r>
        <w:tab/>
      </w:r>
      <w:r w:rsidR="00104F5E">
        <w:tab/>
      </w:r>
      <w:r w:rsidRPr="00AC465B">
        <w:t xml:space="preserve">$5,000 </w:t>
      </w:r>
    </w:p>
    <w:p w14:paraId="73262E11" w14:textId="77777777" w:rsidR="00A77830" w:rsidRDefault="00AC465B" w:rsidP="00D83FE9">
      <w:pPr>
        <w:spacing w:after="120" w:line="240" w:lineRule="auto"/>
        <w:jc w:val="left"/>
      </w:pPr>
      <w:r w:rsidRPr="00AC465B">
        <w:t xml:space="preserve">Karratha Business Enterprise Centre                              </w:t>
      </w:r>
      <w:r>
        <w:tab/>
      </w:r>
      <w:r>
        <w:tab/>
      </w:r>
      <w:r>
        <w:tab/>
      </w:r>
      <w:r>
        <w:tab/>
      </w:r>
      <w:r w:rsidR="00104F5E">
        <w:tab/>
      </w:r>
      <w:r w:rsidRPr="00AC465B">
        <w:t xml:space="preserve">$5,000 </w:t>
      </w:r>
    </w:p>
    <w:p w14:paraId="6DB2FB3D" w14:textId="77777777" w:rsidR="00A77830" w:rsidRDefault="00AC465B" w:rsidP="00D83FE9">
      <w:pPr>
        <w:spacing w:after="120" w:line="240" w:lineRule="auto"/>
        <w:jc w:val="left"/>
      </w:pPr>
      <w:r w:rsidRPr="00AC465B">
        <w:t xml:space="preserve">SAFE Karratha                                                                </w:t>
      </w:r>
      <w:r>
        <w:tab/>
      </w:r>
      <w:r w:rsidRPr="00AC465B">
        <w:t xml:space="preserve"> </w:t>
      </w:r>
      <w:r>
        <w:tab/>
      </w:r>
      <w:r>
        <w:tab/>
      </w:r>
      <w:r>
        <w:tab/>
      </w:r>
      <w:r w:rsidR="00104F5E">
        <w:tab/>
      </w:r>
      <w:r w:rsidRPr="00AC465B">
        <w:t xml:space="preserve">$2,000 </w:t>
      </w:r>
    </w:p>
    <w:p w14:paraId="4D3C48B2" w14:textId="77777777" w:rsidR="00A77830" w:rsidRDefault="00AC465B" w:rsidP="00D83FE9">
      <w:pPr>
        <w:spacing w:after="120" w:line="240" w:lineRule="auto"/>
        <w:jc w:val="left"/>
      </w:pPr>
      <w:r w:rsidRPr="00AC465B">
        <w:t xml:space="preserve">Karratha Mountain Bike Club                                           </w:t>
      </w:r>
      <w:r>
        <w:tab/>
      </w:r>
      <w:r>
        <w:tab/>
      </w:r>
      <w:r>
        <w:tab/>
      </w:r>
      <w:r>
        <w:tab/>
      </w:r>
      <w:r w:rsidR="00104F5E">
        <w:tab/>
      </w:r>
      <w:r w:rsidRPr="00AC465B">
        <w:t xml:space="preserve">$5,000 </w:t>
      </w:r>
    </w:p>
    <w:p w14:paraId="2B890A7E" w14:textId="77777777" w:rsidR="00A77830" w:rsidRDefault="00AC465B" w:rsidP="00D83FE9">
      <w:pPr>
        <w:spacing w:after="120" w:line="240" w:lineRule="auto"/>
        <w:jc w:val="left"/>
      </w:pPr>
      <w:r w:rsidRPr="00AC465B">
        <w:t xml:space="preserve">Port Hedland Rovers Football Club                                 </w:t>
      </w:r>
      <w:r>
        <w:tab/>
      </w:r>
      <w:r>
        <w:tab/>
      </w:r>
      <w:r>
        <w:tab/>
      </w:r>
      <w:r>
        <w:tab/>
      </w:r>
      <w:r w:rsidR="00104F5E">
        <w:tab/>
      </w:r>
      <w:r w:rsidRPr="00AC465B">
        <w:t xml:space="preserve">$2,000 </w:t>
      </w:r>
    </w:p>
    <w:p w14:paraId="7F135390" w14:textId="77777777" w:rsidR="00A77830" w:rsidRDefault="00AC465B" w:rsidP="00D83FE9">
      <w:pPr>
        <w:spacing w:after="120" w:line="240" w:lineRule="auto"/>
        <w:jc w:val="left"/>
      </w:pPr>
      <w:r w:rsidRPr="00AC465B">
        <w:t xml:space="preserve">Hedland Well Women’s Centre                                        </w:t>
      </w:r>
      <w:r>
        <w:tab/>
      </w:r>
      <w:r>
        <w:tab/>
      </w:r>
      <w:r>
        <w:tab/>
      </w:r>
      <w:r>
        <w:tab/>
      </w:r>
      <w:r w:rsidR="00104F5E">
        <w:tab/>
      </w:r>
      <w:r w:rsidRPr="00AC465B">
        <w:t xml:space="preserve">$5,000 </w:t>
      </w:r>
    </w:p>
    <w:p w14:paraId="52691A75" w14:textId="77777777" w:rsidR="00A77830" w:rsidRDefault="00AC465B" w:rsidP="00D83FE9">
      <w:pPr>
        <w:spacing w:after="120" w:line="240" w:lineRule="auto"/>
        <w:jc w:val="left"/>
      </w:pPr>
      <w:r w:rsidRPr="00AC465B">
        <w:t xml:space="preserve">Bayton West Primary </w:t>
      </w:r>
      <w:proofErr w:type="gramStart"/>
      <w:r w:rsidRPr="00AC465B">
        <w:t>School  P</w:t>
      </w:r>
      <w:proofErr w:type="gramEnd"/>
      <w:r w:rsidRPr="00AC465B">
        <w:t xml:space="preserve">&amp;C                                  </w:t>
      </w:r>
      <w:r>
        <w:tab/>
      </w:r>
      <w:r>
        <w:tab/>
      </w:r>
      <w:r>
        <w:tab/>
      </w:r>
      <w:r>
        <w:tab/>
      </w:r>
      <w:r w:rsidR="00104F5E">
        <w:tab/>
      </w:r>
      <w:r w:rsidRPr="00AC465B">
        <w:t xml:space="preserve">$5,000 </w:t>
      </w:r>
    </w:p>
    <w:p w14:paraId="5AA84723" w14:textId="77777777" w:rsidR="00A77830" w:rsidRDefault="00AC465B" w:rsidP="00D83FE9">
      <w:pPr>
        <w:spacing w:after="120" w:line="240" w:lineRule="auto"/>
        <w:jc w:val="left"/>
      </w:pPr>
      <w:r w:rsidRPr="00AC465B">
        <w:t xml:space="preserve">Nickol Hawks Cricket Club                                              </w:t>
      </w:r>
      <w:r>
        <w:tab/>
      </w:r>
      <w:r>
        <w:tab/>
      </w:r>
      <w:r>
        <w:tab/>
      </w:r>
      <w:r>
        <w:tab/>
      </w:r>
      <w:r w:rsidR="00104F5E">
        <w:tab/>
      </w:r>
      <w:r w:rsidRPr="00AC465B">
        <w:t xml:space="preserve">$2,000 </w:t>
      </w:r>
    </w:p>
    <w:p w14:paraId="0C4C3A0E" w14:textId="77777777" w:rsidR="002F3D57" w:rsidRDefault="00AC465B" w:rsidP="00D83FE9">
      <w:pPr>
        <w:spacing w:after="120" w:line="240" w:lineRule="auto"/>
        <w:jc w:val="left"/>
      </w:pPr>
      <w:r w:rsidRPr="00AC465B">
        <w:t xml:space="preserve">Karratha Netball Association                                               </w:t>
      </w:r>
      <w:r>
        <w:tab/>
      </w:r>
      <w:r>
        <w:tab/>
      </w:r>
      <w:r>
        <w:tab/>
      </w:r>
      <w:r w:rsidR="00104F5E">
        <w:tab/>
      </w:r>
      <w:r w:rsidR="00104F5E">
        <w:tab/>
      </w:r>
      <w:r w:rsidRPr="00AC465B">
        <w:t>$5,000</w:t>
      </w:r>
    </w:p>
    <w:p w14:paraId="10C09F1B" w14:textId="77777777" w:rsidR="002F3D57" w:rsidRDefault="00AC465B" w:rsidP="00D83FE9">
      <w:pPr>
        <w:spacing w:after="120" w:line="240" w:lineRule="auto"/>
        <w:jc w:val="left"/>
      </w:pPr>
      <w:r w:rsidRPr="00AC465B">
        <w:t xml:space="preserve">Hedland BMX Club                                                             </w:t>
      </w:r>
      <w:r>
        <w:tab/>
      </w:r>
      <w:r>
        <w:tab/>
      </w:r>
      <w:r>
        <w:tab/>
      </w:r>
      <w:r w:rsidR="00104F5E">
        <w:tab/>
      </w:r>
      <w:r w:rsidR="00104F5E">
        <w:tab/>
      </w:r>
      <w:r w:rsidRPr="00AC465B">
        <w:t>$25,000</w:t>
      </w:r>
    </w:p>
    <w:p w14:paraId="7C030FCA" w14:textId="77777777" w:rsidR="002F3D57" w:rsidRDefault="00AC465B" w:rsidP="00D83FE9">
      <w:pPr>
        <w:spacing w:after="120" w:line="240" w:lineRule="auto"/>
        <w:jc w:val="left"/>
      </w:pPr>
      <w:r w:rsidRPr="00AC465B">
        <w:t xml:space="preserve">Alliance Dance Fundraising Committee                               </w:t>
      </w:r>
      <w:r>
        <w:tab/>
      </w:r>
      <w:r>
        <w:tab/>
      </w:r>
      <w:r>
        <w:tab/>
      </w:r>
      <w:r w:rsidR="00104F5E">
        <w:tab/>
      </w:r>
      <w:r w:rsidRPr="00AC465B">
        <w:t>$5,000</w:t>
      </w:r>
    </w:p>
    <w:p w14:paraId="75894321" w14:textId="77777777" w:rsidR="002F3D57" w:rsidRDefault="002F3D57" w:rsidP="00D83FE9">
      <w:pPr>
        <w:spacing w:after="120" w:line="240" w:lineRule="auto"/>
        <w:jc w:val="left"/>
      </w:pPr>
      <w:r>
        <w:t>K</w:t>
      </w:r>
      <w:r w:rsidR="00AC465B" w:rsidRPr="00AC465B">
        <w:t xml:space="preserve">arratha Community House Inc.                                          </w:t>
      </w:r>
      <w:r w:rsidR="00AC465B">
        <w:tab/>
      </w:r>
      <w:r w:rsidR="00AC465B">
        <w:tab/>
      </w:r>
      <w:r w:rsidR="00AC465B">
        <w:tab/>
      </w:r>
      <w:r w:rsidR="00104F5E">
        <w:tab/>
      </w:r>
      <w:r w:rsidR="00AC465B" w:rsidRPr="00AC465B">
        <w:t xml:space="preserve">$5,000 </w:t>
      </w:r>
    </w:p>
    <w:p w14:paraId="16C87217" w14:textId="77777777" w:rsidR="002F3D57" w:rsidRDefault="00AC465B" w:rsidP="00D83FE9">
      <w:pPr>
        <w:spacing w:after="120" w:line="240" w:lineRule="auto"/>
        <w:jc w:val="left"/>
      </w:pPr>
      <w:r w:rsidRPr="00AC465B">
        <w:t xml:space="preserve">Polly Farmer Foundation                                                      </w:t>
      </w:r>
      <w:r>
        <w:tab/>
      </w:r>
      <w:r>
        <w:tab/>
      </w:r>
      <w:r>
        <w:tab/>
      </w:r>
      <w:r w:rsidR="00104F5E">
        <w:tab/>
      </w:r>
      <w:r w:rsidRPr="00AC465B">
        <w:t>$9,970</w:t>
      </w:r>
    </w:p>
    <w:p w14:paraId="5F254C4A" w14:textId="3D94F6AF" w:rsidR="00AC465B" w:rsidRPr="00AC465B" w:rsidRDefault="00AC465B" w:rsidP="00D83FE9">
      <w:pPr>
        <w:spacing w:after="120" w:line="240" w:lineRule="auto"/>
        <w:jc w:val="left"/>
      </w:pPr>
      <w:r w:rsidRPr="00AC465B">
        <w:t xml:space="preserve">Desert Wave Records                                                          </w:t>
      </w:r>
      <w:r>
        <w:tab/>
      </w:r>
      <w:r>
        <w:tab/>
      </w:r>
      <w:r>
        <w:tab/>
      </w:r>
      <w:r w:rsidR="00104F5E">
        <w:tab/>
      </w:r>
      <w:r w:rsidRPr="00AC465B">
        <w:t>$25,000</w:t>
      </w:r>
    </w:p>
    <w:p w14:paraId="34EC9411" w14:textId="7CF9A9EE" w:rsidR="00AC465B" w:rsidRDefault="00AC465B" w:rsidP="00D83FE9">
      <w:pPr>
        <w:spacing w:line="240" w:lineRule="auto"/>
        <w:jc w:val="left"/>
      </w:pPr>
      <w:r w:rsidRPr="00AC465B">
        <w:t xml:space="preserve">Mission to Seafarers </w:t>
      </w:r>
      <w:proofErr w:type="gramStart"/>
      <w:r w:rsidRPr="00AC465B">
        <w:t>North West</w:t>
      </w:r>
      <w:proofErr w:type="gramEnd"/>
      <w:r w:rsidRPr="00AC465B">
        <w:t xml:space="preserve"> WA (</w:t>
      </w:r>
      <w:proofErr w:type="gramStart"/>
      <w:r w:rsidRPr="00AC465B">
        <w:t xml:space="preserve">Dampier)   </w:t>
      </w:r>
      <w:proofErr w:type="gramEnd"/>
      <w:r w:rsidRPr="00AC465B">
        <w:t xml:space="preserve">              </w:t>
      </w:r>
      <w:r>
        <w:tab/>
      </w:r>
      <w:r>
        <w:tab/>
      </w:r>
      <w:r>
        <w:tab/>
      </w:r>
      <w:r w:rsidR="00104F5E">
        <w:tab/>
      </w:r>
      <w:r w:rsidR="00104F5E">
        <w:tab/>
      </w:r>
      <w:r w:rsidRPr="00AC465B">
        <w:t xml:space="preserve">$25,000 </w:t>
      </w:r>
    </w:p>
    <w:p w14:paraId="34B110E9" w14:textId="77777777" w:rsidR="00AC465B" w:rsidRPr="00AC465B" w:rsidRDefault="00AC465B" w:rsidP="00D83FE9">
      <w:pPr>
        <w:spacing w:line="240" w:lineRule="auto"/>
        <w:jc w:val="left"/>
      </w:pPr>
    </w:p>
    <w:p w14:paraId="3CDAD487" w14:textId="3973E396" w:rsidR="00386A14" w:rsidRDefault="00AC465B" w:rsidP="00D83FE9">
      <w:pPr>
        <w:spacing w:after="120" w:line="240" w:lineRule="auto"/>
        <w:jc w:val="right"/>
        <w:rPr>
          <w:b/>
          <w:bCs/>
        </w:rPr>
      </w:pPr>
      <w:r w:rsidRPr="00AC465B">
        <w:tab/>
      </w:r>
      <w:r w:rsidRPr="00AC465B">
        <w:tab/>
        <w:t xml:space="preserve">     </w:t>
      </w:r>
      <w:r w:rsidRPr="00AC465B">
        <w:rPr>
          <w:b/>
          <w:bCs/>
        </w:rPr>
        <w:tab/>
        <w:t xml:space="preserve">                                                          </w:t>
      </w:r>
      <w:r>
        <w:rPr>
          <w:b/>
          <w:bCs/>
        </w:rPr>
        <w:tab/>
      </w:r>
      <w:r>
        <w:rPr>
          <w:b/>
          <w:bCs/>
        </w:rPr>
        <w:tab/>
      </w:r>
      <w:r w:rsidRPr="001E12B2">
        <w:rPr>
          <w:b/>
          <w:bCs/>
        </w:rPr>
        <w:tab/>
      </w:r>
      <w:r w:rsidRPr="00AC465B">
        <w:rPr>
          <w:b/>
          <w:bCs/>
        </w:rPr>
        <w:t>Total:  $179,770</w:t>
      </w:r>
    </w:p>
    <w:p w14:paraId="70879FE0" w14:textId="78465293" w:rsidR="00C05A62" w:rsidRPr="00C05A62" w:rsidRDefault="00C05A62" w:rsidP="00386A14">
      <w:pPr>
        <w:spacing w:after="120"/>
        <w:jc w:val="left"/>
        <w:rPr>
          <w:b/>
          <w:bCs/>
        </w:rPr>
      </w:pPr>
      <w:r w:rsidRPr="00C05A62">
        <w:rPr>
          <w:b/>
          <w:bCs/>
        </w:rPr>
        <w:t xml:space="preserve">Geo </w:t>
      </w:r>
      <w:r w:rsidR="00B14BBA">
        <w:rPr>
          <w:b/>
          <w:bCs/>
        </w:rPr>
        <w:t>B</w:t>
      </w:r>
      <w:r w:rsidRPr="00C05A62">
        <w:rPr>
          <w:b/>
          <w:bCs/>
        </w:rPr>
        <w:t xml:space="preserve">reakdown of Applications from Grants in </w:t>
      </w:r>
      <w:r>
        <w:rPr>
          <w:b/>
          <w:bCs/>
        </w:rPr>
        <w:t>2024-25 FY</w:t>
      </w:r>
    </w:p>
    <w:p w14:paraId="7C01D195" w14:textId="77777777" w:rsidR="00386A14" w:rsidRDefault="00C05A62" w:rsidP="00F97BD8">
      <w:pPr>
        <w:spacing w:after="120"/>
        <w:jc w:val="left"/>
        <w:rPr>
          <w:b/>
          <w:bCs/>
        </w:rPr>
      </w:pPr>
      <w:r w:rsidRPr="002E7E39">
        <w:rPr>
          <w:noProof/>
        </w:rPr>
        <w:drawing>
          <wp:inline distT="0" distB="0" distL="0" distR="0" wp14:anchorId="1CC5C760" wp14:editId="76A2F52B">
            <wp:extent cx="5486400" cy="1628775"/>
            <wp:effectExtent l="0" t="0" r="0" b="9525"/>
            <wp:docPr id="821761893" name="Chart 1">
              <a:extLst xmlns:a="http://schemas.openxmlformats.org/drawingml/2006/main">
                <a:ext uri="{FF2B5EF4-FFF2-40B4-BE49-F238E27FC236}">
                  <a16:creationId xmlns:a16="http://schemas.microsoft.com/office/drawing/2014/main" id="{850D6F18-7581-B46F-0C54-8F75DE8097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C5ECD46" w14:textId="5DA7735E" w:rsidR="00F97BD8" w:rsidRPr="00386A14" w:rsidRDefault="00F97BD8" w:rsidP="00F97BD8">
      <w:pPr>
        <w:spacing w:after="120"/>
        <w:jc w:val="left"/>
        <w:rPr>
          <w:b/>
          <w:bCs/>
        </w:rPr>
      </w:pPr>
      <w:r w:rsidRPr="00F97BD8">
        <w:rPr>
          <w:b/>
          <w:bCs/>
        </w:rPr>
        <w:t>Funding prioritised towards:</w:t>
      </w:r>
    </w:p>
    <w:p w14:paraId="3BF5E2DA" w14:textId="77777777" w:rsidR="00F97BD8" w:rsidRPr="00F97BD8" w:rsidRDefault="00F97BD8" w:rsidP="00F97BD8">
      <w:pPr>
        <w:pStyle w:val="Bullet0"/>
      </w:pPr>
      <w:r w:rsidRPr="00F97BD8">
        <w:t>Legacy impact, such as the purchase of infrastructure or equipment</w:t>
      </w:r>
    </w:p>
    <w:p w14:paraId="630C98AA" w14:textId="77777777" w:rsidR="00F97BD8" w:rsidRPr="00F97BD8" w:rsidRDefault="00F97BD8" w:rsidP="00F97BD8">
      <w:pPr>
        <w:pStyle w:val="Bullet0"/>
      </w:pPr>
      <w:r w:rsidRPr="00F97BD8">
        <w:lastRenderedPageBreak/>
        <w:t>Support of First Nations community</w:t>
      </w:r>
    </w:p>
    <w:p w14:paraId="754998EE" w14:textId="77777777" w:rsidR="00F97BD8" w:rsidRPr="00F97BD8" w:rsidRDefault="00F97BD8" w:rsidP="00F97BD8">
      <w:pPr>
        <w:pStyle w:val="Bullet0"/>
      </w:pPr>
      <w:r w:rsidRPr="00F97BD8">
        <w:t>Social inclusion</w:t>
      </w:r>
    </w:p>
    <w:p w14:paraId="46E475EA" w14:textId="4FF90859" w:rsidR="00992D72" w:rsidRPr="00201551" w:rsidRDefault="00F97BD8" w:rsidP="00201551">
      <w:pPr>
        <w:pStyle w:val="Bullet0"/>
      </w:pPr>
      <w:r w:rsidRPr="00F97BD8">
        <w:t>Mental health resilience</w:t>
      </w:r>
    </w:p>
    <w:p w14:paraId="09BFBD8B" w14:textId="458C6960" w:rsidR="00F97BD8" w:rsidRPr="00F97BD8" w:rsidRDefault="00F97BD8" w:rsidP="00F97BD8">
      <w:pPr>
        <w:spacing w:after="120"/>
        <w:jc w:val="left"/>
      </w:pPr>
      <w:r w:rsidRPr="00F97BD8">
        <w:rPr>
          <w:b/>
          <w:bCs/>
        </w:rPr>
        <w:t xml:space="preserve">Reasons applications were not supported </w:t>
      </w:r>
    </w:p>
    <w:p w14:paraId="1BD741AF" w14:textId="77777777" w:rsidR="00F97BD8" w:rsidRPr="00F97BD8" w:rsidRDefault="00F97BD8" w:rsidP="00F97BD8">
      <w:pPr>
        <w:pStyle w:val="Bullet0"/>
      </w:pPr>
      <w:r w:rsidRPr="00F97BD8">
        <w:t>Travel to Perth</w:t>
      </w:r>
    </w:p>
    <w:p w14:paraId="2BFF954A" w14:textId="77777777" w:rsidR="00F97BD8" w:rsidRPr="00F97BD8" w:rsidRDefault="00F97BD8" w:rsidP="00F97BD8">
      <w:pPr>
        <w:pStyle w:val="Bullet0"/>
      </w:pPr>
      <w:r w:rsidRPr="00F97BD8">
        <w:t>Consumables (no legacy impact, maximum $2000)</w:t>
      </w:r>
    </w:p>
    <w:p w14:paraId="070F1300" w14:textId="77777777" w:rsidR="00F97BD8" w:rsidRPr="00F97BD8" w:rsidRDefault="00F97BD8" w:rsidP="00F97BD8">
      <w:pPr>
        <w:pStyle w:val="Bullet0"/>
      </w:pPr>
      <w:r w:rsidRPr="00F97BD8">
        <w:t>Retrospective applications</w:t>
      </w:r>
    </w:p>
    <w:p w14:paraId="31230AB1" w14:textId="6CD24BAB" w:rsidR="00CE0DC6" w:rsidRDefault="00CE0DC6" w:rsidP="00D83FE9">
      <w:pPr>
        <w:spacing w:after="120" w:line="240" w:lineRule="auto"/>
        <w:jc w:val="left"/>
        <w:rPr>
          <w:b/>
          <w:bCs/>
        </w:rPr>
      </w:pPr>
      <w:r>
        <w:rPr>
          <w:b/>
          <w:bCs/>
        </w:rPr>
        <w:t>Sponsorships</w:t>
      </w:r>
    </w:p>
    <w:p w14:paraId="41F9DCD7" w14:textId="46A424E2" w:rsidR="00F231C4" w:rsidRPr="00F231C4" w:rsidRDefault="00F231C4" w:rsidP="00D83FE9">
      <w:pPr>
        <w:spacing w:after="120" w:line="240" w:lineRule="auto"/>
        <w:jc w:val="left"/>
      </w:pPr>
      <w:r w:rsidRPr="00F231C4">
        <w:t>PHCCI Bronze Corporate</w:t>
      </w:r>
      <w:r w:rsidRPr="00F231C4">
        <w:tab/>
      </w:r>
      <w:r w:rsidRPr="00F231C4">
        <w:tab/>
      </w:r>
      <w:r w:rsidRPr="00F231C4">
        <w:tab/>
      </w:r>
      <w:r>
        <w:tab/>
      </w:r>
      <w:r>
        <w:tab/>
      </w:r>
      <w:r>
        <w:tab/>
      </w:r>
      <w:r>
        <w:tab/>
      </w:r>
      <w:r>
        <w:tab/>
      </w:r>
      <w:r>
        <w:tab/>
      </w:r>
      <w:r>
        <w:tab/>
      </w:r>
      <w:r w:rsidRPr="00F231C4">
        <w:t>$1,650</w:t>
      </w:r>
    </w:p>
    <w:p w14:paraId="2999F734" w14:textId="1D4EE5F0" w:rsidR="00F231C4" w:rsidRPr="00F231C4" w:rsidRDefault="00F231C4" w:rsidP="00D83FE9">
      <w:pPr>
        <w:spacing w:after="120" w:line="240" w:lineRule="auto"/>
        <w:jc w:val="left"/>
      </w:pPr>
      <w:r w:rsidRPr="00F231C4">
        <w:t xml:space="preserve">PHCCI BEA </w:t>
      </w:r>
      <w:r w:rsidRPr="00F231C4">
        <w:tab/>
      </w:r>
      <w:r w:rsidRPr="00F231C4">
        <w:tab/>
      </w:r>
      <w:r w:rsidRPr="00F231C4">
        <w:tab/>
      </w:r>
      <w:r w:rsidRPr="00F231C4">
        <w:tab/>
      </w:r>
      <w:r>
        <w:tab/>
      </w:r>
      <w:r>
        <w:tab/>
      </w:r>
      <w:r>
        <w:tab/>
      </w:r>
      <w:r>
        <w:tab/>
      </w:r>
      <w:r>
        <w:tab/>
      </w:r>
      <w:r>
        <w:tab/>
      </w:r>
      <w:r>
        <w:tab/>
      </w:r>
      <w:r>
        <w:tab/>
      </w:r>
      <w:r w:rsidRPr="00F231C4">
        <w:t>$6,000</w:t>
      </w:r>
    </w:p>
    <w:p w14:paraId="12AD4A3A" w14:textId="136CC71E" w:rsidR="00F231C4" w:rsidRPr="00F231C4" w:rsidRDefault="00F231C4" w:rsidP="00D83FE9">
      <w:pPr>
        <w:spacing w:after="120" w:line="240" w:lineRule="auto"/>
        <w:jc w:val="left"/>
      </w:pPr>
      <w:r w:rsidRPr="00F231C4">
        <w:t xml:space="preserve">PHCCI Hedland Economic Forum </w:t>
      </w:r>
      <w:r w:rsidRPr="00F231C4">
        <w:tab/>
      </w:r>
      <w:r w:rsidRPr="00F231C4">
        <w:tab/>
      </w:r>
      <w:r>
        <w:tab/>
      </w:r>
      <w:r>
        <w:tab/>
      </w:r>
      <w:r>
        <w:tab/>
      </w:r>
      <w:r>
        <w:tab/>
      </w:r>
      <w:r>
        <w:tab/>
      </w:r>
      <w:r>
        <w:tab/>
      </w:r>
      <w:r>
        <w:tab/>
      </w:r>
      <w:r w:rsidRPr="00F231C4">
        <w:t xml:space="preserve">$1,500 </w:t>
      </w:r>
    </w:p>
    <w:p w14:paraId="1D055FB9" w14:textId="45C8F336" w:rsidR="00F231C4" w:rsidRPr="00F231C4" w:rsidRDefault="00F231C4" w:rsidP="00D83FE9">
      <w:pPr>
        <w:spacing w:after="120" w:line="240" w:lineRule="auto"/>
        <w:jc w:val="left"/>
      </w:pPr>
      <w:r w:rsidRPr="00F231C4">
        <w:t xml:space="preserve">KDCCI BEA </w:t>
      </w:r>
      <w:r w:rsidRPr="00F231C4">
        <w:tab/>
      </w:r>
      <w:r w:rsidRPr="00F231C4">
        <w:tab/>
      </w:r>
      <w:r w:rsidRPr="00F231C4">
        <w:tab/>
      </w:r>
      <w:r w:rsidRPr="00F231C4">
        <w:tab/>
      </w:r>
      <w:r>
        <w:tab/>
      </w:r>
      <w:r>
        <w:tab/>
      </w:r>
      <w:r>
        <w:tab/>
      </w:r>
      <w:r>
        <w:tab/>
      </w:r>
      <w:r>
        <w:tab/>
      </w:r>
      <w:r>
        <w:tab/>
      </w:r>
      <w:r>
        <w:tab/>
      </w:r>
      <w:r>
        <w:tab/>
      </w:r>
      <w:r w:rsidRPr="00F231C4">
        <w:t xml:space="preserve">$7,500 </w:t>
      </w:r>
    </w:p>
    <w:p w14:paraId="72360F13" w14:textId="3608CE91" w:rsidR="00F231C4" w:rsidRPr="00F231C4" w:rsidRDefault="00F231C4" w:rsidP="00D83FE9">
      <w:pPr>
        <w:spacing w:after="120" w:line="240" w:lineRule="auto"/>
        <w:jc w:val="left"/>
      </w:pPr>
      <w:r w:rsidRPr="00F231C4">
        <w:t xml:space="preserve">Pilbara Summit 2025 </w:t>
      </w:r>
      <w:r w:rsidRPr="00F231C4">
        <w:tab/>
      </w:r>
      <w:r w:rsidRPr="00F231C4">
        <w:tab/>
        <w:t xml:space="preserve">             </w:t>
      </w:r>
      <w:r>
        <w:tab/>
      </w:r>
      <w:r>
        <w:tab/>
      </w:r>
      <w:r>
        <w:tab/>
      </w:r>
      <w:r>
        <w:tab/>
      </w:r>
      <w:r>
        <w:tab/>
      </w:r>
      <w:r>
        <w:tab/>
      </w:r>
      <w:r>
        <w:tab/>
      </w:r>
      <w:r>
        <w:tab/>
      </w:r>
      <w:r w:rsidRPr="00F231C4">
        <w:t>$25,000</w:t>
      </w:r>
    </w:p>
    <w:p w14:paraId="1EED4810" w14:textId="20891FA7" w:rsidR="00F231C4" w:rsidRPr="00F231C4" w:rsidRDefault="00F231C4" w:rsidP="00D83FE9">
      <w:pPr>
        <w:spacing w:after="120" w:line="240" w:lineRule="auto"/>
        <w:jc w:val="left"/>
      </w:pPr>
      <w:r w:rsidRPr="00F231C4">
        <w:t xml:space="preserve">OCCI BEA </w:t>
      </w:r>
      <w:r w:rsidRPr="00F231C4">
        <w:tab/>
      </w:r>
      <w:r w:rsidRPr="00F231C4">
        <w:tab/>
        <w:t xml:space="preserve">        </w:t>
      </w:r>
      <w:r w:rsidRPr="00F231C4">
        <w:tab/>
      </w:r>
      <w:r w:rsidRPr="00F231C4">
        <w:tab/>
      </w:r>
      <w:r>
        <w:tab/>
      </w:r>
      <w:r>
        <w:tab/>
      </w:r>
      <w:r>
        <w:tab/>
      </w:r>
      <w:r>
        <w:tab/>
      </w:r>
      <w:r>
        <w:tab/>
      </w:r>
      <w:r>
        <w:tab/>
      </w:r>
      <w:r>
        <w:tab/>
      </w:r>
      <w:r>
        <w:tab/>
      </w:r>
      <w:r>
        <w:tab/>
      </w:r>
      <w:r w:rsidRPr="00F231C4">
        <w:t>$3,500</w:t>
      </w:r>
    </w:p>
    <w:p w14:paraId="0FF2408B" w14:textId="2A4D2918" w:rsidR="00F231C4" w:rsidRPr="00F231C4" w:rsidRDefault="00F231C4" w:rsidP="00D83FE9">
      <w:pPr>
        <w:spacing w:after="120" w:line="240" w:lineRule="auto"/>
        <w:jc w:val="left"/>
      </w:pPr>
      <w:r w:rsidRPr="00F231C4">
        <w:t>Aboriginal Business Directory WA</w:t>
      </w:r>
      <w:r w:rsidRPr="00F231C4">
        <w:tab/>
      </w:r>
      <w:r w:rsidRPr="00F231C4">
        <w:tab/>
      </w:r>
      <w:r>
        <w:tab/>
      </w:r>
      <w:r>
        <w:tab/>
      </w:r>
      <w:r>
        <w:tab/>
      </w:r>
      <w:r>
        <w:tab/>
      </w:r>
      <w:r>
        <w:tab/>
      </w:r>
      <w:r>
        <w:tab/>
      </w:r>
      <w:r>
        <w:tab/>
      </w:r>
      <w:r w:rsidRPr="00F231C4">
        <w:t>$5,250</w:t>
      </w:r>
    </w:p>
    <w:p w14:paraId="5BA2C6D9" w14:textId="5BD23793" w:rsidR="00F231C4" w:rsidRPr="00F231C4" w:rsidRDefault="00F231C4" w:rsidP="00D83FE9">
      <w:pPr>
        <w:spacing w:after="120" w:line="240" w:lineRule="auto"/>
        <w:jc w:val="left"/>
      </w:pPr>
      <w:r w:rsidRPr="00F231C4">
        <w:t xml:space="preserve">OCCI </w:t>
      </w:r>
      <w:r w:rsidRPr="00F231C4">
        <w:tab/>
      </w:r>
      <w:r w:rsidRPr="00F231C4">
        <w:tab/>
      </w:r>
      <w:r w:rsidRPr="00F231C4">
        <w:tab/>
        <w:t xml:space="preserve">         </w:t>
      </w:r>
      <w:r>
        <w:tab/>
      </w:r>
      <w:r>
        <w:tab/>
      </w:r>
      <w:r>
        <w:tab/>
      </w:r>
      <w:r>
        <w:tab/>
      </w:r>
      <w:r>
        <w:tab/>
      </w:r>
      <w:r>
        <w:tab/>
      </w:r>
      <w:r>
        <w:tab/>
      </w:r>
      <w:r>
        <w:tab/>
      </w:r>
      <w:r w:rsidRPr="00F231C4">
        <w:t xml:space="preserve">Under assessment </w:t>
      </w:r>
    </w:p>
    <w:p w14:paraId="0EB34F12" w14:textId="25FF0A53" w:rsidR="00F231C4" w:rsidRPr="00F231C4" w:rsidRDefault="00F231C4" w:rsidP="00D83FE9">
      <w:pPr>
        <w:spacing w:after="120" w:line="240" w:lineRule="auto"/>
        <w:jc w:val="left"/>
      </w:pPr>
      <w:r w:rsidRPr="00F231C4">
        <w:t xml:space="preserve">AMPI </w:t>
      </w:r>
      <w:r w:rsidRPr="00F231C4">
        <w:tab/>
      </w:r>
      <w:r w:rsidRPr="00F231C4">
        <w:tab/>
      </w:r>
      <w:r w:rsidRPr="00F231C4">
        <w:tab/>
        <w:t xml:space="preserve">        </w:t>
      </w:r>
      <w:r>
        <w:tab/>
      </w:r>
      <w:r>
        <w:tab/>
      </w:r>
      <w:r>
        <w:tab/>
      </w:r>
      <w:r>
        <w:tab/>
      </w:r>
      <w:r>
        <w:tab/>
      </w:r>
      <w:r>
        <w:tab/>
      </w:r>
      <w:r>
        <w:tab/>
      </w:r>
      <w:r>
        <w:tab/>
      </w:r>
      <w:r w:rsidRPr="00F231C4">
        <w:t xml:space="preserve">Awaiting prospectus </w:t>
      </w:r>
    </w:p>
    <w:p w14:paraId="704EBDAC" w14:textId="77777777" w:rsidR="00D83FE9" w:rsidRDefault="00F231C4" w:rsidP="00D83FE9">
      <w:pPr>
        <w:spacing w:after="120" w:line="240" w:lineRule="auto"/>
        <w:ind w:left="6804" w:firstLine="567"/>
        <w:jc w:val="left"/>
        <w:rPr>
          <w:b/>
          <w:bCs/>
        </w:rPr>
      </w:pPr>
      <w:r>
        <w:rPr>
          <w:b/>
          <w:bCs/>
        </w:rPr>
        <w:t xml:space="preserve">Total: </w:t>
      </w:r>
      <w:r w:rsidRPr="00F231C4">
        <w:rPr>
          <w:b/>
          <w:bCs/>
        </w:rPr>
        <w:t>$50400</w:t>
      </w:r>
    </w:p>
    <w:p w14:paraId="21785675" w14:textId="39D660DC" w:rsidR="00CE0DC6" w:rsidRDefault="00B16262" w:rsidP="00D83FE9">
      <w:pPr>
        <w:spacing w:after="120" w:line="240" w:lineRule="auto"/>
        <w:jc w:val="left"/>
        <w:rPr>
          <w:b/>
          <w:bCs/>
        </w:rPr>
      </w:pPr>
      <w:r>
        <w:rPr>
          <w:b/>
          <w:bCs/>
        </w:rPr>
        <w:t>Partnerships</w:t>
      </w:r>
    </w:p>
    <w:p w14:paraId="64194D76" w14:textId="77777777" w:rsidR="00530A94" w:rsidRPr="00530A94" w:rsidRDefault="00530A94" w:rsidP="00530A94">
      <w:pPr>
        <w:spacing w:after="120"/>
        <w:jc w:val="left"/>
        <w:rPr>
          <w:b/>
          <w:bCs/>
        </w:rPr>
      </w:pPr>
      <w:r w:rsidRPr="00530A94">
        <w:rPr>
          <w:b/>
          <w:bCs/>
        </w:rPr>
        <w:t>Marine Rescue Port Hedland (MRPH)</w:t>
      </w:r>
    </w:p>
    <w:p w14:paraId="39BDA4EC" w14:textId="77777777" w:rsidR="00530A94" w:rsidRPr="00530A94" w:rsidRDefault="00530A94" w:rsidP="00530A94">
      <w:pPr>
        <w:pStyle w:val="Bullet0"/>
      </w:pPr>
      <w:r w:rsidRPr="00530A94">
        <w:t>Replacement of a 100-year-old dilapidated building.</w:t>
      </w:r>
    </w:p>
    <w:p w14:paraId="3B6CD1A5" w14:textId="77777777" w:rsidR="00530A94" w:rsidRPr="00530A94" w:rsidRDefault="00530A94" w:rsidP="00530A94">
      <w:pPr>
        <w:pStyle w:val="Bullet0"/>
      </w:pPr>
      <w:r w:rsidRPr="00530A94">
        <w:t>Pilbara Ports paid 2</w:t>
      </w:r>
      <w:r w:rsidRPr="00530A94">
        <w:rPr>
          <w:vertAlign w:val="superscript"/>
        </w:rPr>
        <w:t>nd</w:t>
      </w:r>
      <w:r w:rsidRPr="00530A94">
        <w:t xml:space="preserve"> and final instalment of $100,000 to bring the total commitment to $200,000.</w:t>
      </w:r>
    </w:p>
    <w:p w14:paraId="3B8DD493" w14:textId="77777777" w:rsidR="008A54FD" w:rsidRDefault="00167426" w:rsidP="00167426">
      <w:pPr>
        <w:spacing w:before="120" w:after="120" w:line="252" w:lineRule="auto"/>
        <w:jc w:val="left"/>
        <w:rPr>
          <w:rFonts w:eastAsiaTheme="minorEastAsia" w:cs="Arial"/>
          <w:color w:val="000000" w:themeColor="text1"/>
          <w:kern w:val="24"/>
          <w:sz w:val="38"/>
          <w:szCs w:val="38"/>
          <w:lang w:eastAsia="en-AU"/>
        </w:rPr>
      </w:pPr>
      <w:r w:rsidRPr="00167426">
        <w:rPr>
          <w:rFonts w:eastAsiaTheme="minorEastAsia" w:cs="Arial"/>
          <w:b/>
          <w:bCs/>
          <w:color w:val="000000" w:themeColor="text1"/>
          <w:kern w:val="24"/>
          <w:sz w:val="38"/>
          <w:szCs w:val="38"/>
          <w:lang w:eastAsia="en-AU"/>
        </w:rPr>
        <w:t xml:space="preserve">Murujuga Aboriginal Corporation (MAC) </w:t>
      </w:r>
    </w:p>
    <w:p w14:paraId="0AB32185" w14:textId="0E5E5EB5" w:rsidR="00167426" w:rsidRPr="00167426" w:rsidRDefault="008A54FD" w:rsidP="00D83FE9">
      <w:pPr>
        <w:pStyle w:val="Normalspaceafter"/>
        <w:spacing w:line="240" w:lineRule="auto"/>
      </w:pPr>
      <w:r>
        <w:t>C</w:t>
      </w:r>
      <w:r w:rsidR="00167426" w:rsidRPr="00167426">
        <w:t>onstruction of the new ranger training facility shed.</w:t>
      </w:r>
      <w:r>
        <w:t xml:space="preserve">  </w:t>
      </w:r>
      <w:r w:rsidR="00167426" w:rsidRPr="00167426">
        <w:t>Formal acknowledgement of ongoing collaborations:</w:t>
      </w:r>
    </w:p>
    <w:p w14:paraId="15199667" w14:textId="77777777" w:rsidR="00167426" w:rsidRPr="00167426" w:rsidRDefault="00167426" w:rsidP="00D83FE9">
      <w:pPr>
        <w:pStyle w:val="Bullet0"/>
        <w:spacing w:line="240" w:lineRule="auto"/>
      </w:pPr>
      <w:r w:rsidRPr="00167426">
        <w:t>Accumulation of sea time for rangers whilst completing mooring inspections</w:t>
      </w:r>
    </w:p>
    <w:p w14:paraId="11ABB1E8" w14:textId="77777777" w:rsidR="00167426" w:rsidRPr="00167426" w:rsidRDefault="00167426" w:rsidP="00D83FE9">
      <w:pPr>
        <w:pStyle w:val="Bullet0"/>
        <w:spacing w:line="240" w:lineRule="auto"/>
      </w:pPr>
      <w:r w:rsidRPr="00167426">
        <w:t>Mangrove rehabilitation and seed supply</w:t>
      </w:r>
    </w:p>
    <w:p w14:paraId="02D4C583" w14:textId="77777777" w:rsidR="00167426" w:rsidRPr="00167426" w:rsidRDefault="00167426" w:rsidP="00D83FE9">
      <w:pPr>
        <w:spacing w:before="120" w:after="120" w:line="240" w:lineRule="auto"/>
        <w:jc w:val="left"/>
      </w:pPr>
      <w:r w:rsidRPr="00167426">
        <w:t>Builds on existing commitments from MAC and funding from:</w:t>
      </w:r>
    </w:p>
    <w:p w14:paraId="37A9D6DB" w14:textId="77777777" w:rsidR="00167426" w:rsidRPr="00167426" w:rsidRDefault="00167426" w:rsidP="00D83FE9">
      <w:pPr>
        <w:pStyle w:val="Bullet0"/>
        <w:spacing w:line="240" w:lineRule="auto"/>
      </w:pPr>
      <w:r w:rsidRPr="00167426">
        <w:t>2-year commitment from Pilbara Ports</w:t>
      </w:r>
    </w:p>
    <w:p w14:paraId="09A4661B" w14:textId="77777777" w:rsidR="00167426" w:rsidRPr="00167426" w:rsidRDefault="00167426" w:rsidP="00D83FE9">
      <w:pPr>
        <w:pStyle w:val="Bullet0"/>
        <w:spacing w:line="240" w:lineRule="auto"/>
      </w:pPr>
      <w:r w:rsidRPr="00167426">
        <w:t>$200,000 over two annual instalments</w:t>
      </w:r>
    </w:p>
    <w:p w14:paraId="631EB8BF" w14:textId="680F2E13" w:rsidR="00CE0DC6" w:rsidRPr="00D83FE9" w:rsidRDefault="00167426" w:rsidP="00D83FE9">
      <w:pPr>
        <w:pStyle w:val="Bullet0"/>
        <w:spacing w:line="240" w:lineRule="auto"/>
      </w:pPr>
      <w:r w:rsidRPr="00167426">
        <w:t xml:space="preserve">Acquittal of </w:t>
      </w:r>
      <w:r w:rsidR="004E4371">
        <w:t>first</w:t>
      </w:r>
      <w:r w:rsidR="00F702C8">
        <w:t xml:space="preserve"> </w:t>
      </w:r>
      <w:r w:rsidRPr="00167426">
        <w:t>instalment required before payment of 2nd</w:t>
      </w:r>
    </w:p>
    <w:p w14:paraId="515AAB75" w14:textId="7C4DFF43" w:rsidR="00515D60" w:rsidRPr="00515D60" w:rsidRDefault="00515D60" w:rsidP="00515D60">
      <w:pPr>
        <w:spacing w:after="120"/>
        <w:jc w:val="left"/>
        <w:rPr>
          <w:b/>
          <w:bCs/>
        </w:rPr>
      </w:pPr>
      <w:r w:rsidRPr="00515D60">
        <w:rPr>
          <w:b/>
          <w:bCs/>
        </w:rPr>
        <w:t>Local Government Authorities</w:t>
      </w:r>
    </w:p>
    <w:p w14:paraId="20DB4265" w14:textId="77777777" w:rsidR="005139D6" w:rsidRPr="005139D6" w:rsidRDefault="005139D6" w:rsidP="005139D6">
      <w:pPr>
        <w:spacing w:after="120"/>
        <w:jc w:val="left"/>
      </w:pPr>
      <w:r w:rsidRPr="005139D6">
        <w:t>Shire of Ashburton 2-year agreement ($240,000)</w:t>
      </w:r>
    </w:p>
    <w:p w14:paraId="168EE8C9" w14:textId="77777777" w:rsidR="005139D6" w:rsidRPr="005139D6" w:rsidRDefault="005139D6" w:rsidP="005139D6">
      <w:pPr>
        <w:numPr>
          <w:ilvl w:val="0"/>
          <w:numId w:val="23"/>
        </w:numPr>
        <w:jc w:val="left"/>
      </w:pPr>
      <w:r w:rsidRPr="005139D6">
        <w:t xml:space="preserve">Activation of space through placemaking projects </w:t>
      </w:r>
    </w:p>
    <w:p w14:paraId="038518D0" w14:textId="77777777" w:rsidR="005139D6" w:rsidRPr="005139D6" w:rsidRDefault="005139D6" w:rsidP="005139D6">
      <w:pPr>
        <w:numPr>
          <w:ilvl w:val="0"/>
          <w:numId w:val="23"/>
        </w:numPr>
        <w:jc w:val="left"/>
      </w:pPr>
      <w:r w:rsidRPr="005139D6">
        <w:t>Markets, arts events, community gardens, beautification</w:t>
      </w:r>
    </w:p>
    <w:p w14:paraId="24159EB8" w14:textId="77777777" w:rsidR="005139D6" w:rsidRPr="005139D6" w:rsidRDefault="005139D6" w:rsidP="005139D6">
      <w:pPr>
        <w:spacing w:after="120"/>
        <w:jc w:val="left"/>
      </w:pPr>
      <w:r w:rsidRPr="005139D6">
        <w:t>City of Karratha 1-year agreement ($100,000)</w:t>
      </w:r>
    </w:p>
    <w:p w14:paraId="6C76CF0C" w14:textId="77777777" w:rsidR="005139D6" w:rsidRPr="005139D6" w:rsidRDefault="005139D6" w:rsidP="005139D6">
      <w:pPr>
        <w:numPr>
          <w:ilvl w:val="0"/>
          <w:numId w:val="24"/>
        </w:numPr>
        <w:jc w:val="left"/>
      </w:pPr>
      <w:r w:rsidRPr="005139D6">
        <w:lastRenderedPageBreak/>
        <w:t>Awards sponsorships (Arts, Sports, Youth)</w:t>
      </w:r>
    </w:p>
    <w:p w14:paraId="24F1EB85" w14:textId="77777777" w:rsidR="005139D6" w:rsidRPr="005139D6" w:rsidRDefault="005139D6" w:rsidP="005139D6">
      <w:pPr>
        <w:numPr>
          <w:ilvl w:val="0"/>
          <w:numId w:val="24"/>
        </w:numPr>
        <w:jc w:val="left"/>
      </w:pPr>
      <w:r w:rsidRPr="005139D6">
        <w:t xml:space="preserve">City Footpath Solar Lighting program  </w:t>
      </w:r>
    </w:p>
    <w:p w14:paraId="6FE51B9D" w14:textId="68093A13" w:rsidR="005139D6" w:rsidRPr="005139D6" w:rsidRDefault="005139D6" w:rsidP="005139D6">
      <w:pPr>
        <w:spacing w:after="120"/>
        <w:jc w:val="left"/>
      </w:pPr>
      <w:r w:rsidRPr="005139D6">
        <w:t xml:space="preserve">Town of Port </w:t>
      </w:r>
      <w:r w:rsidR="00D83FE9" w:rsidRPr="005139D6">
        <w:t>Hedland 1</w:t>
      </w:r>
      <w:r w:rsidRPr="005139D6">
        <w:t>-year agreement ($75,000)</w:t>
      </w:r>
    </w:p>
    <w:p w14:paraId="43614F1F" w14:textId="77777777" w:rsidR="005139D6" w:rsidRPr="005139D6" w:rsidRDefault="005139D6" w:rsidP="005139D6">
      <w:pPr>
        <w:numPr>
          <w:ilvl w:val="0"/>
          <w:numId w:val="25"/>
        </w:numPr>
        <w:jc w:val="left"/>
      </w:pPr>
      <w:r w:rsidRPr="005139D6">
        <w:t>Youth adventure park infrastructure</w:t>
      </w:r>
    </w:p>
    <w:p w14:paraId="0725201F" w14:textId="77777777" w:rsidR="005139D6" w:rsidRPr="005139D6" w:rsidRDefault="005139D6" w:rsidP="005139D6">
      <w:pPr>
        <w:numPr>
          <w:ilvl w:val="0"/>
          <w:numId w:val="25"/>
        </w:numPr>
        <w:jc w:val="left"/>
      </w:pPr>
      <w:r w:rsidRPr="005139D6">
        <w:t>Ship to Shore and Good Night's concert series events</w:t>
      </w:r>
    </w:p>
    <w:p w14:paraId="364E0028" w14:textId="77777777" w:rsidR="005139D6" w:rsidRPr="005139D6" w:rsidRDefault="005139D6" w:rsidP="005139D6">
      <w:pPr>
        <w:numPr>
          <w:ilvl w:val="0"/>
          <w:numId w:val="25"/>
        </w:numPr>
        <w:jc w:val="left"/>
      </w:pPr>
      <w:r w:rsidRPr="005139D6">
        <w:t>Seniors and Youth programs</w:t>
      </w:r>
    </w:p>
    <w:p w14:paraId="6B002342" w14:textId="76B3936C" w:rsidR="00201551" w:rsidRPr="00201551" w:rsidRDefault="005139D6" w:rsidP="00201551">
      <w:pPr>
        <w:spacing w:after="120"/>
        <w:jc w:val="left"/>
      </w:pPr>
      <w:r w:rsidRPr="005139D6">
        <w:t>Awards sponsorship (Citizen and Sports)</w:t>
      </w:r>
    </w:p>
    <w:p w14:paraId="3C2BFDFD" w14:textId="36AF1B35" w:rsidR="00201551" w:rsidRDefault="0092716E" w:rsidP="00201551">
      <w:pPr>
        <w:spacing w:after="120"/>
        <w:jc w:val="left"/>
        <w:rPr>
          <w:b/>
          <w:bCs/>
        </w:rPr>
      </w:pPr>
      <w:r>
        <w:rPr>
          <w:b/>
          <w:bCs/>
        </w:rPr>
        <w:t>Tours</w:t>
      </w:r>
    </w:p>
    <w:p w14:paraId="2CFC0232" w14:textId="4BF21A25" w:rsidR="00A47553" w:rsidRDefault="00AF4C99" w:rsidP="00B81975">
      <w:pPr>
        <w:spacing w:after="120"/>
        <w:jc w:val="center"/>
        <w:rPr>
          <w:b/>
          <w:bCs/>
        </w:rPr>
      </w:pPr>
      <w:r w:rsidRPr="00AF4C99">
        <w:rPr>
          <w:b/>
          <w:bCs/>
          <w:noProof/>
        </w:rPr>
        <w:drawing>
          <wp:inline distT="0" distB="0" distL="0" distR="0" wp14:anchorId="724AD3EC" wp14:editId="3D38ED3D">
            <wp:extent cx="5286375" cy="1847850"/>
            <wp:effectExtent l="0" t="0" r="9525" b="0"/>
            <wp:docPr id="1180770742" name="Chart 1">
              <a:extLst xmlns:a="http://schemas.openxmlformats.org/drawingml/2006/main">
                <a:ext uri="{FF2B5EF4-FFF2-40B4-BE49-F238E27FC236}">
                  <a16:creationId xmlns:a16="http://schemas.microsoft.com/office/drawing/2014/main" id="{AD61A7C9-170C-9764-A4DA-FCF0F6057B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3B4718D" w14:textId="16328252" w:rsidR="00A47553" w:rsidRDefault="00A47553" w:rsidP="00A47553">
      <w:pPr>
        <w:spacing w:after="120"/>
        <w:jc w:val="left"/>
      </w:pPr>
      <w:r w:rsidRPr="00683AEB">
        <w:t xml:space="preserve">JS acknowledged Ariana and Russell for working </w:t>
      </w:r>
      <w:r>
        <w:t xml:space="preserve">with </w:t>
      </w:r>
      <w:r w:rsidRPr="00683AEB">
        <w:t>him to complete his industry validation for the</w:t>
      </w:r>
      <w:r>
        <w:t xml:space="preserve"> D</w:t>
      </w:r>
      <w:r w:rsidRPr="00683AEB">
        <w:t xml:space="preserve">iploma of </w:t>
      </w:r>
      <w:r>
        <w:t>P</w:t>
      </w:r>
      <w:r w:rsidRPr="00683AEB">
        <w:t xml:space="preserve">roject </w:t>
      </w:r>
      <w:r>
        <w:t>M</w:t>
      </w:r>
      <w:r w:rsidRPr="00683AEB">
        <w:t xml:space="preserve">anagement courses </w:t>
      </w:r>
      <w:r>
        <w:t xml:space="preserve">he </w:t>
      </w:r>
      <w:r w:rsidRPr="00683AEB">
        <w:t>delivers at NR Regional TAFE.</w:t>
      </w:r>
    </w:p>
    <w:p w14:paraId="5C7505AA" w14:textId="77777777" w:rsidR="00A47553" w:rsidRPr="007635CD" w:rsidRDefault="00A47553" w:rsidP="00A47553">
      <w:pPr>
        <w:spacing w:after="120"/>
        <w:jc w:val="left"/>
        <w:rPr>
          <w:b/>
          <w:bCs/>
        </w:rPr>
      </w:pPr>
      <w:r>
        <w:t>JS also acknowledge the Community Consultation Committee for the opportunity to visit the Pilot Training Simulator.</w:t>
      </w:r>
    </w:p>
    <w:p w14:paraId="1E2149D3" w14:textId="419D58F2" w:rsidR="00A47553" w:rsidRPr="00AB6531" w:rsidRDefault="00A47553" w:rsidP="00A47553">
      <w:pPr>
        <w:spacing w:after="120"/>
        <w:jc w:val="left"/>
      </w:pPr>
      <w:r w:rsidRPr="00AB6531">
        <w:t>This is the final meeting for the year for the Community Consultation Committee.  Pilbara Ports will be calling for expressions of interest for members for the next year</w:t>
      </w:r>
      <w:r w:rsidR="0097282C">
        <w:t>’</w:t>
      </w:r>
      <w:r w:rsidRPr="00AB6531">
        <w:t xml:space="preserve">s committee.  </w:t>
      </w:r>
    </w:p>
    <w:p w14:paraId="155A659F" w14:textId="5AED033E" w:rsidR="00AF4C99" w:rsidRPr="007635CD" w:rsidRDefault="00AF4C99" w:rsidP="004F77EF">
      <w:pPr>
        <w:spacing w:after="120"/>
        <w:jc w:val="left"/>
        <w:rPr>
          <w:b/>
          <w:bCs/>
        </w:rPr>
      </w:pPr>
      <w:r w:rsidRPr="007635CD">
        <w:rPr>
          <w:b/>
          <w:bCs/>
        </w:rPr>
        <w:t>Questions</w:t>
      </w:r>
    </w:p>
    <w:p w14:paraId="1D8CC497" w14:textId="48B38A68" w:rsidR="007635CD" w:rsidRPr="0028575C" w:rsidRDefault="00201551" w:rsidP="004F77EF">
      <w:pPr>
        <w:spacing w:after="120"/>
        <w:jc w:val="left"/>
      </w:pPr>
      <w:r>
        <w:t>There was a question as to if</w:t>
      </w:r>
      <w:r w:rsidR="007A1EBB" w:rsidRPr="007635CD">
        <w:t xml:space="preserve"> the pilot training simulator tours </w:t>
      </w:r>
      <w:r>
        <w:t xml:space="preserve">are </w:t>
      </w:r>
      <w:r w:rsidR="007A1EBB" w:rsidRPr="007635CD">
        <w:t xml:space="preserve">available to children and could </w:t>
      </w:r>
      <w:r w:rsidR="008E5BD5" w:rsidRPr="007635CD">
        <w:t>something be built in a public space for famil</w:t>
      </w:r>
      <w:r w:rsidR="00A765D5" w:rsidRPr="007635CD">
        <w:t>ies to experience what it is like to be on a ship</w:t>
      </w:r>
      <w:r w:rsidR="00A47553">
        <w:t>?</w:t>
      </w:r>
      <w:r w:rsidR="00A765D5" w:rsidRPr="007635CD">
        <w:t xml:space="preserve"> </w:t>
      </w:r>
      <w:r>
        <w:t>Pilbara Ports advised that</w:t>
      </w:r>
      <w:r w:rsidR="00A765D5" w:rsidRPr="007635CD">
        <w:t xml:space="preserve"> </w:t>
      </w:r>
      <w:r>
        <w:t>s</w:t>
      </w:r>
      <w:r w:rsidR="00A765D5" w:rsidRPr="007635CD">
        <w:t>cho</w:t>
      </w:r>
      <w:r w:rsidR="007635CD" w:rsidRPr="007635CD">
        <w:t>o</w:t>
      </w:r>
      <w:r w:rsidR="00A765D5" w:rsidRPr="007635CD">
        <w:t xml:space="preserve">l groups </w:t>
      </w:r>
      <w:r w:rsidR="007635CD" w:rsidRPr="007635CD">
        <w:t>can</w:t>
      </w:r>
      <w:r w:rsidR="00A765D5" w:rsidRPr="007635CD">
        <w:t xml:space="preserve"> </w:t>
      </w:r>
      <w:r w:rsidR="00D64159" w:rsidRPr="007635CD">
        <w:t xml:space="preserve">visit the pilot training </w:t>
      </w:r>
      <w:r w:rsidR="007635CD" w:rsidRPr="007635CD">
        <w:t>simulator</w:t>
      </w:r>
      <w:r>
        <w:t xml:space="preserve">. Please reach out to the Community Relations Team to request a tour. </w:t>
      </w:r>
    </w:p>
    <w:p w14:paraId="14E211E0" w14:textId="2BBC86B1" w:rsidR="00956B2B" w:rsidRPr="00201551" w:rsidRDefault="0028575C" w:rsidP="004F77EF">
      <w:pPr>
        <w:spacing w:after="120"/>
        <w:jc w:val="left"/>
      </w:pPr>
      <w:r w:rsidRPr="00AB6531">
        <w:rPr>
          <w:b/>
          <w:bCs/>
        </w:rPr>
        <w:t>Action:</w:t>
      </w:r>
      <w:r w:rsidRPr="00AB6531">
        <w:t xml:space="preserve"> </w:t>
      </w:r>
      <w:r w:rsidR="009C2BCD" w:rsidRPr="00AB6531">
        <w:t xml:space="preserve">Please encourage </w:t>
      </w:r>
      <w:r w:rsidR="00592FEA" w:rsidRPr="00AB6531">
        <w:t xml:space="preserve">community members who may be interested in joining the Community </w:t>
      </w:r>
      <w:r w:rsidR="00A47553">
        <w:t>C</w:t>
      </w:r>
      <w:r w:rsidR="00592FEA" w:rsidRPr="00AB6531">
        <w:t xml:space="preserve">onsultation Committee to submit an </w:t>
      </w:r>
      <w:r w:rsidR="00AB6531" w:rsidRPr="00AB6531">
        <w:t>expression</w:t>
      </w:r>
      <w:r w:rsidR="00592FEA" w:rsidRPr="00AB6531">
        <w:t xml:space="preserve"> of</w:t>
      </w:r>
      <w:r w:rsidR="00AB6531" w:rsidRPr="00AB6531">
        <w:t xml:space="preserve"> </w:t>
      </w:r>
      <w:r w:rsidR="00592FEA" w:rsidRPr="00AB6531">
        <w:t>interest.</w:t>
      </w:r>
    </w:p>
    <w:p w14:paraId="09A3D2F1" w14:textId="2A319B96" w:rsidR="00EF6D5B" w:rsidRPr="001B5F43" w:rsidRDefault="00F073D0" w:rsidP="004F77EF">
      <w:pPr>
        <w:spacing w:after="120"/>
        <w:jc w:val="left"/>
      </w:pPr>
      <w:r w:rsidRPr="00672696">
        <w:rPr>
          <w:b/>
          <w:bCs/>
        </w:rPr>
        <w:t xml:space="preserve">ITEM </w:t>
      </w:r>
      <w:r w:rsidR="000643AE">
        <w:rPr>
          <w:b/>
          <w:bCs/>
        </w:rPr>
        <w:t>7</w:t>
      </w:r>
      <w:r w:rsidRPr="00672696">
        <w:rPr>
          <w:b/>
          <w:bCs/>
        </w:rPr>
        <w:t xml:space="preserve"> </w:t>
      </w:r>
      <w:r w:rsidRPr="00F073D0">
        <w:rPr>
          <w:b/>
          <w:bCs/>
        </w:rPr>
        <w:t>PROJECTS / SPECIAL ISSUE</w:t>
      </w:r>
      <w:r>
        <w:rPr>
          <w:b/>
          <w:bCs/>
        </w:rPr>
        <w:t>S</w:t>
      </w:r>
    </w:p>
    <w:p w14:paraId="3A62A267" w14:textId="6BC14370" w:rsidR="004F77EF" w:rsidRDefault="00F073D0" w:rsidP="00F073D0">
      <w:pPr>
        <w:spacing w:after="120"/>
        <w:jc w:val="left"/>
        <w:rPr>
          <w:b/>
          <w:bCs/>
        </w:rPr>
      </w:pPr>
      <w:r>
        <w:rPr>
          <w:b/>
          <w:bCs/>
        </w:rPr>
        <w:t xml:space="preserve">ITEM </w:t>
      </w:r>
      <w:r w:rsidR="000643AE">
        <w:rPr>
          <w:b/>
          <w:bCs/>
        </w:rPr>
        <w:t>7.1</w:t>
      </w:r>
      <w:r>
        <w:rPr>
          <w:b/>
          <w:bCs/>
        </w:rPr>
        <w:t xml:space="preserve"> </w:t>
      </w:r>
      <w:r w:rsidR="00AE1B19">
        <w:rPr>
          <w:b/>
          <w:bCs/>
        </w:rPr>
        <w:t xml:space="preserve">LUMSDEN POINT </w:t>
      </w:r>
    </w:p>
    <w:p w14:paraId="253612FA" w14:textId="3EC1C717" w:rsidR="004F77EF" w:rsidRPr="004F77EF" w:rsidRDefault="004F77EF" w:rsidP="00F073D0">
      <w:pPr>
        <w:spacing w:after="120"/>
        <w:jc w:val="left"/>
        <w:rPr>
          <w:i/>
          <w:iCs/>
        </w:rPr>
      </w:pPr>
      <w:r w:rsidRPr="004F77EF">
        <w:rPr>
          <w:i/>
          <w:iCs/>
        </w:rPr>
        <w:t xml:space="preserve">Project Director (Lumsden) </w:t>
      </w:r>
      <w:r>
        <w:rPr>
          <w:i/>
          <w:iCs/>
        </w:rPr>
        <w:t xml:space="preserve">John Freimanis </w:t>
      </w:r>
    </w:p>
    <w:p w14:paraId="28176085" w14:textId="75EDF2B0" w:rsidR="00EC0532" w:rsidRPr="00201551" w:rsidRDefault="00D06888" w:rsidP="0043722C">
      <w:pPr>
        <w:jc w:val="left"/>
        <w:rPr>
          <w:b/>
          <w:bCs/>
        </w:rPr>
      </w:pPr>
      <w:r w:rsidRPr="00201551">
        <w:rPr>
          <w:b/>
          <w:bCs/>
        </w:rPr>
        <w:t>Road and Intersection upgrades</w:t>
      </w:r>
    </w:p>
    <w:p w14:paraId="75BB3EC1" w14:textId="37092469" w:rsidR="00761BF3" w:rsidRPr="00761BF3" w:rsidRDefault="00761BF3" w:rsidP="00857C6A">
      <w:pPr>
        <w:pStyle w:val="Bullet0"/>
      </w:pPr>
      <w:r w:rsidRPr="00761BF3">
        <w:rPr>
          <w:lang w:val="en-US"/>
        </w:rPr>
        <w:t xml:space="preserve">Creating a roundabout, bridges and access ramps at the intersection of Lumsden Point and Great Northern Highway, to improve road safety and accommodate oversize </w:t>
      </w:r>
      <w:r w:rsidR="00D83FE9" w:rsidRPr="00761BF3">
        <w:rPr>
          <w:lang w:val="en-US"/>
        </w:rPr>
        <w:t>vehicles by</w:t>
      </w:r>
      <w:r w:rsidR="00857C6A">
        <w:rPr>
          <w:lang w:val="en-US"/>
        </w:rPr>
        <w:t xml:space="preserve"> </w:t>
      </w:r>
      <w:r w:rsidRPr="00761BF3">
        <w:rPr>
          <w:lang w:val="en-US"/>
        </w:rPr>
        <w:t xml:space="preserve">accessing Lumsden Point. </w:t>
      </w:r>
    </w:p>
    <w:p w14:paraId="2B636E0C" w14:textId="77777777" w:rsidR="00761BF3" w:rsidRPr="00761BF3" w:rsidRDefault="00761BF3" w:rsidP="00857C6A">
      <w:pPr>
        <w:pStyle w:val="Bullet0"/>
      </w:pPr>
      <w:r w:rsidRPr="00761BF3">
        <w:rPr>
          <w:lang w:val="en-US"/>
        </w:rPr>
        <w:t>Works commenced August 2025.</w:t>
      </w:r>
    </w:p>
    <w:p w14:paraId="2081869F" w14:textId="77777777" w:rsidR="00761BF3" w:rsidRPr="00761BF3" w:rsidRDefault="00761BF3" w:rsidP="00857C6A">
      <w:pPr>
        <w:pStyle w:val="Bullet0"/>
      </w:pPr>
      <w:r w:rsidRPr="00761BF3">
        <w:rPr>
          <w:lang w:val="en-US"/>
        </w:rPr>
        <w:lastRenderedPageBreak/>
        <w:t>Piling and earthworks complete in February 2025. Bridge MSE walls completed April 2025.</w:t>
      </w:r>
    </w:p>
    <w:p w14:paraId="24164772" w14:textId="77777777" w:rsidR="00761BF3" w:rsidRPr="00761BF3" w:rsidRDefault="00761BF3" w:rsidP="00857C6A">
      <w:pPr>
        <w:pStyle w:val="Bullet0"/>
      </w:pPr>
      <w:r w:rsidRPr="00761BF3">
        <w:rPr>
          <w:lang w:val="en-US"/>
        </w:rPr>
        <w:t>Construction is 45% complete overall.</w:t>
      </w:r>
    </w:p>
    <w:p w14:paraId="05BFB769" w14:textId="1742525F" w:rsidR="00761BF3" w:rsidRPr="00EB3C3D" w:rsidRDefault="00761BF3" w:rsidP="00857C6A">
      <w:pPr>
        <w:pStyle w:val="Bullet0"/>
      </w:pPr>
      <w:r w:rsidRPr="00761BF3">
        <w:rPr>
          <w:lang w:val="en-US"/>
        </w:rPr>
        <w:t xml:space="preserve">Completion </w:t>
      </w:r>
      <w:r w:rsidR="00857C6A" w:rsidRPr="00761BF3">
        <w:rPr>
          <w:lang w:val="en-US"/>
        </w:rPr>
        <w:t>is expected in</w:t>
      </w:r>
      <w:r w:rsidRPr="00761BF3">
        <w:rPr>
          <w:lang w:val="en-US"/>
        </w:rPr>
        <w:t xml:space="preserve"> late 2025.</w:t>
      </w:r>
    </w:p>
    <w:p w14:paraId="1724CEDD" w14:textId="437281B8" w:rsidR="00EB3C3D" w:rsidRPr="00EB3C3D" w:rsidRDefault="00EB3C3D" w:rsidP="00EB3C3D">
      <w:pPr>
        <w:pStyle w:val="Bullet0"/>
      </w:pPr>
      <w:r w:rsidRPr="00EB3C3D">
        <w:rPr>
          <w:lang w:val="en-US"/>
        </w:rPr>
        <w:t>In May, sealed the Causeway Road (1</w:t>
      </w:r>
      <w:r>
        <w:rPr>
          <w:lang w:val="en-US"/>
        </w:rPr>
        <w:t xml:space="preserve"> </w:t>
      </w:r>
      <w:r w:rsidRPr="00EB3C3D">
        <w:rPr>
          <w:lang w:val="en-US"/>
        </w:rPr>
        <w:t>km) and approx. 1.1</w:t>
      </w:r>
      <w:r>
        <w:rPr>
          <w:lang w:val="en-US"/>
        </w:rPr>
        <w:t xml:space="preserve"> </w:t>
      </w:r>
      <w:r w:rsidRPr="00EB3C3D">
        <w:rPr>
          <w:lang w:val="en-US"/>
        </w:rPr>
        <w:t>km of the Lumsden Main Access Road.</w:t>
      </w:r>
    </w:p>
    <w:p w14:paraId="7A20BAF0" w14:textId="77777777" w:rsidR="00EB3C3D" w:rsidRPr="00EB3C3D" w:rsidRDefault="00EB3C3D" w:rsidP="00EB3C3D">
      <w:pPr>
        <w:pStyle w:val="Bullet0"/>
      </w:pPr>
      <w:r w:rsidRPr="00EB3C3D">
        <w:rPr>
          <w:lang w:val="en-US"/>
        </w:rPr>
        <w:t>Causeway construction is 95% complete overall.</w:t>
      </w:r>
    </w:p>
    <w:p w14:paraId="104FC95F" w14:textId="5531C004" w:rsidR="00D06888" w:rsidRPr="00D83FE9" w:rsidRDefault="00EB3C3D" w:rsidP="00D83FE9">
      <w:pPr>
        <w:pStyle w:val="Bullet0"/>
      </w:pPr>
      <w:r w:rsidRPr="00EB3C3D">
        <w:rPr>
          <w:lang w:val="en-US"/>
        </w:rPr>
        <w:t>Carrying out bulk earthworks and raising the levels of perimeter seawalls around Lumsden (approx. ~</w:t>
      </w:r>
      <w:r>
        <w:rPr>
          <w:lang w:val="en-US"/>
        </w:rPr>
        <w:t xml:space="preserve"> </w:t>
      </w:r>
      <w:r w:rsidRPr="00EB3C3D">
        <w:rPr>
          <w:lang w:val="en-US"/>
        </w:rPr>
        <w:t>4</w:t>
      </w:r>
      <w:r>
        <w:rPr>
          <w:lang w:val="en-US"/>
        </w:rPr>
        <w:t xml:space="preserve"> </w:t>
      </w:r>
      <w:r w:rsidRPr="00EB3C3D">
        <w:rPr>
          <w:lang w:val="en-US"/>
        </w:rPr>
        <w:t>km in length).</w:t>
      </w:r>
    </w:p>
    <w:p w14:paraId="287FFBB6" w14:textId="7E3EA739" w:rsidR="009E2BFE" w:rsidRPr="00201551" w:rsidRDefault="009E2BFE" w:rsidP="0043722C">
      <w:pPr>
        <w:jc w:val="left"/>
        <w:rPr>
          <w:b/>
          <w:bCs/>
        </w:rPr>
      </w:pPr>
      <w:r w:rsidRPr="00201551">
        <w:rPr>
          <w:b/>
          <w:bCs/>
        </w:rPr>
        <w:t>Wharfs Upgrades</w:t>
      </w:r>
    </w:p>
    <w:p w14:paraId="2B7C0516" w14:textId="77777777" w:rsidR="00E16040" w:rsidRPr="00E16040" w:rsidRDefault="00E16040" w:rsidP="00E16040">
      <w:pPr>
        <w:pStyle w:val="Bullet0"/>
      </w:pPr>
      <w:r w:rsidRPr="00E16040">
        <w:rPr>
          <w:lang w:val="en-US"/>
        </w:rPr>
        <w:t>Two new wharfs, known as PH5 and PH6, will facilitate the export of critical battery metals and enable the import of renewable energy infrastructure.</w:t>
      </w:r>
    </w:p>
    <w:p w14:paraId="4FDBF2C9" w14:textId="77777777" w:rsidR="00E16040" w:rsidRPr="00E16040" w:rsidRDefault="00E16040" w:rsidP="00E16040">
      <w:pPr>
        <w:pStyle w:val="Bullet0"/>
      </w:pPr>
      <w:r w:rsidRPr="00E16040">
        <w:rPr>
          <w:lang w:val="en-US"/>
        </w:rPr>
        <w:t>Design work is under way, approx. 50% complete.</w:t>
      </w:r>
    </w:p>
    <w:p w14:paraId="43FDE209" w14:textId="2AD252AA" w:rsidR="00E16040" w:rsidRPr="00E16040" w:rsidRDefault="00E16040" w:rsidP="00E16040">
      <w:pPr>
        <w:pStyle w:val="Bullet0"/>
      </w:pPr>
      <w:r w:rsidRPr="00E16040">
        <w:rPr>
          <w:lang w:val="en-US"/>
        </w:rPr>
        <w:t xml:space="preserve">Contractor </w:t>
      </w:r>
      <w:proofErr w:type="spellStart"/>
      <w:r w:rsidRPr="00E16040">
        <w:rPr>
          <w:lang w:val="en-US"/>
        </w:rPr>
        <w:t>mobili</w:t>
      </w:r>
      <w:r>
        <w:rPr>
          <w:lang w:val="en-US"/>
        </w:rPr>
        <w:t>s</w:t>
      </w:r>
      <w:r w:rsidRPr="00E16040">
        <w:rPr>
          <w:lang w:val="en-US"/>
        </w:rPr>
        <w:t>ed</w:t>
      </w:r>
      <w:proofErr w:type="spellEnd"/>
      <w:r w:rsidRPr="00E16040">
        <w:rPr>
          <w:lang w:val="en-US"/>
        </w:rPr>
        <w:t xml:space="preserve"> to site in April 2025. Foreshore earthworks are under way.</w:t>
      </w:r>
    </w:p>
    <w:p w14:paraId="6EE48803" w14:textId="470D6348" w:rsidR="00105381" w:rsidRDefault="00E16040" w:rsidP="00201551">
      <w:pPr>
        <w:pStyle w:val="Bullet0"/>
      </w:pPr>
      <w:r w:rsidRPr="00E16040">
        <w:rPr>
          <w:lang w:val="en-US"/>
        </w:rPr>
        <w:t xml:space="preserve">Steel piles ordered in April, fabrication under way. Piling works will commence in July 2025. </w:t>
      </w:r>
    </w:p>
    <w:p w14:paraId="2A792D3F" w14:textId="6BF163FF" w:rsidR="00105381" w:rsidRPr="00201551" w:rsidRDefault="00105381" w:rsidP="00201551">
      <w:pPr>
        <w:spacing w:after="120"/>
        <w:jc w:val="left"/>
        <w:rPr>
          <w:b/>
          <w:bCs/>
        </w:rPr>
      </w:pPr>
      <w:r w:rsidRPr="00201551">
        <w:rPr>
          <w:b/>
          <w:bCs/>
        </w:rPr>
        <w:t>Name the Lumsden Point cranes competition</w:t>
      </w:r>
    </w:p>
    <w:p w14:paraId="515DA612" w14:textId="54A66CC8" w:rsidR="00105381" w:rsidRPr="00105381" w:rsidRDefault="00105381" w:rsidP="00105381">
      <w:pPr>
        <w:jc w:val="left"/>
      </w:pPr>
      <w:r w:rsidRPr="00105381">
        <w:t xml:space="preserve">Pilbara Ports </w:t>
      </w:r>
      <w:r w:rsidR="00D83FE9">
        <w:t>is</w:t>
      </w:r>
      <w:r w:rsidRPr="00105381">
        <w:t xml:space="preserve"> inviting the</w:t>
      </w:r>
      <w:r w:rsidR="00D83FE9">
        <w:t xml:space="preserve"> Port</w:t>
      </w:r>
      <w:r w:rsidRPr="00105381">
        <w:t xml:space="preserve"> Hedland community to name Lumsden Point’s impressive new mobile harbour cranes.</w:t>
      </w:r>
      <w:r>
        <w:t xml:space="preserve"> </w:t>
      </w:r>
      <w:r w:rsidRPr="00105381">
        <w:rPr>
          <w:lang w:val="en-US"/>
        </w:rPr>
        <w:t>Currently under construction, the two cranes will stand 84</w:t>
      </w:r>
      <w:r>
        <w:rPr>
          <w:lang w:val="en-US"/>
        </w:rPr>
        <w:t xml:space="preserve"> </w:t>
      </w:r>
      <w:proofErr w:type="spellStart"/>
      <w:r w:rsidR="002E3463" w:rsidRPr="00105381">
        <w:rPr>
          <w:lang w:val="en-US"/>
        </w:rPr>
        <w:t>metr</w:t>
      </w:r>
      <w:r w:rsidR="0097282C">
        <w:rPr>
          <w:lang w:val="en-US"/>
        </w:rPr>
        <w:t>e</w:t>
      </w:r>
      <w:r w:rsidR="002E3463" w:rsidRPr="00105381">
        <w:rPr>
          <w:lang w:val="en-US"/>
        </w:rPr>
        <w:t>s</w:t>
      </w:r>
      <w:proofErr w:type="spellEnd"/>
      <w:r w:rsidRPr="00105381">
        <w:rPr>
          <w:lang w:val="en-US"/>
        </w:rPr>
        <w:t xml:space="preserve"> high and be integral to efficient operations at Lumsden </w:t>
      </w:r>
      <w:r w:rsidR="00DD527F" w:rsidRPr="00105381">
        <w:rPr>
          <w:lang w:val="en-US"/>
        </w:rPr>
        <w:t>Point.</w:t>
      </w:r>
    </w:p>
    <w:p w14:paraId="10B8CE8B" w14:textId="77777777" w:rsidR="00105381" w:rsidRPr="00105381" w:rsidRDefault="00105381" w:rsidP="002E3463">
      <w:pPr>
        <w:pStyle w:val="Bullet0"/>
      </w:pPr>
      <w:r w:rsidRPr="00105381">
        <w:t>Campaign dates: 9 July – 20 August 2025.</w:t>
      </w:r>
    </w:p>
    <w:p w14:paraId="1CD86159" w14:textId="72084280" w:rsidR="00105381" w:rsidRPr="00105381" w:rsidRDefault="00105381" w:rsidP="002E3463">
      <w:pPr>
        <w:pStyle w:val="Bullet0"/>
      </w:pPr>
      <w:r w:rsidRPr="00105381">
        <w:t>Shortlisting by Pilbara Ports,</w:t>
      </w:r>
      <w:r w:rsidRPr="00105381">
        <w:rPr>
          <w:b/>
          <w:bCs/>
        </w:rPr>
        <w:t xml:space="preserve"> </w:t>
      </w:r>
      <w:r w:rsidRPr="002E3463">
        <w:t xml:space="preserve">winning entry selected by the </w:t>
      </w:r>
      <w:r w:rsidR="002E3463" w:rsidRPr="002E3463">
        <w:t>Community Consultation Committee</w:t>
      </w:r>
    </w:p>
    <w:p w14:paraId="062FABE3" w14:textId="4A78ECC8" w:rsidR="002E3463" w:rsidRDefault="00105381" w:rsidP="00D83FE9">
      <w:pPr>
        <w:pStyle w:val="Bullet0"/>
      </w:pPr>
      <w:r w:rsidRPr="00105381">
        <w:t>Winner will receive a voucher, harbour tour and Lumsden Point site tour.</w:t>
      </w:r>
    </w:p>
    <w:p w14:paraId="6B0B4C05" w14:textId="6E1273BF" w:rsidR="00D90C65" w:rsidRPr="00AA6CE8" w:rsidRDefault="00D90C65" w:rsidP="0043722C">
      <w:pPr>
        <w:jc w:val="left"/>
        <w:rPr>
          <w:b/>
          <w:bCs/>
        </w:rPr>
      </w:pPr>
      <w:r w:rsidRPr="00AA6CE8">
        <w:rPr>
          <w:b/>
          <w:bCs/>
        </w:rPr>
        <w:t>Questions</w:t>
      </w:r>
    </w:p>
    <w:p w14:paraId="17D348E9" w14:textId="60E1F984" w:rsidR="00B86F37" w:rsidRDefault="00201551" w:rsidP="00B86F37">
      <w:pPr>
        <w:spacing w:after="120"/>
      </w:pPr>
      <w:r>
        <w:t>There was a question if</w:t>
      </w:r>
      <w:r w:rsidR="00B86F37">
        <w:t xml:space="preserve"> there</w:t>
      </w:r>
      <w:r w:rsidR="00B75F73">
        <w:t xml:space="preserve"> </w:t>
      </w:r>
      <w:r w:rsidR="00B81975">
        <w:t xml:space="preserve">is </w:t>
      </w:r>
      <w:r w:rsidR="00B75F73">
        <w:t xml:space="preserve">sufficient </w:t>
      </w:r>
      <w:r w:rsidR="00B86F37">
        <w:t xml:space="preserve">water pressure </w:t>
      </w:r>
      <w:r w:rsidR="00B75F73">
        <w:t xml:space="preserve">to meet the needs of the Lumsden Point infrastructure </w:t>
      </w:r>
      <w:r w:rsidR="00B86F37">
        <w:t>or wil</w:t>
      </w:r>
      <w:r w:rsidR="00B75F73">
        <w:t xml:space="preserve">l it </w:t>
      </w:r>
      <w:r w:rsidR="00B86F37">
        <w:t>need</w:t>
      </w:r>
      <w:r w:rsidR="00B75F73">
        <w:t>ed</w:t>
      </w:r>
      <w:r w:rsidR="00B86F37">
        <w:t xml:space="preserve"> to</w:t>
      </w:r>
      <w:r w:rsidR="00B75F73">
        <w:t xml:space="preserve"> be </w:t>
      </w:r>
      <w:r w:rsidR="00B86F37">
        <w:t>boost</w:t>
      </w:r>
      <w:r w:rsidR="00B75F73">
        <w:t>ed.</w:t>
      </w:r>
      <w:r w:rsidR="00B81975">
        <w:t xml:space="preserve"> Pilbara Ports</w:t>
      </w:r>
      <w:r w:rsidR="00B75F73">
        <w:t xml:space="preserve"> </w:t>
      </w:r>
      <w:r w:rsidR="00B81975">
        <w:t>advised that it</w:t>
      </w:r>
      <w:r w:rsidR="00677E29">
        <w:t xml:space="preserve"> is not expected to require a boost to water pressure apart from </w:t>
      </w:r>
      <w:r w:rsidR="0085746C">
        <w:t>fire extinguishing facilities</w:t>
      </w:r>
      <w:r w:rsidR="00B86F37">
        <w:t>.</w:t>
      </w:r>
    </w:p>
    <w:p w14:paraId="20433774" w14:textId="6B20E1F6" w:rsidR="005A5632" w:rsidRPr="00B81975" w:rsidRDefault="00B81975" w:rsidP="00B81975">
      <w:pPr>
        <w:spacing w:after="120"/>
      </w:pPr>
      <w:r>
        <w:t>There was a query about if</w:t>
      </w:r>
      <w:r w:rsidR="0085746C">
        <w:t xml:space="preserve"> there</w:t>
      </w:r>
      <w:r>
        <w:t xml:space="preserve"> will</w:t>
      </w:r>
      <w:r w:rsidR="0085746C">
        <w:t xml:space="preserve"> </w:t>
      </w:r>
      <w:r w:rsidR="00AA1645">
        <w:t xml:space="preserve">be a playground at the new </w:t>
      </w:r>
      <w:r>
        <w:t>marina.</w:t>
      </w:r>
      <w:r w:rsidR="00AA1645">
        <w:t xml:space="preserve">  The new marina is now managed by the Town of Port Hedland.</w:t>
      </w:r>
    </w:p>
    <w:p w14:paraId="7346C7FA" w14:textId="2EF426CD" w:rsidR="002424B8" w:rsidRPr="00AF00FC" w:rsidRDefault="002424B8" w:rsidP="0043722C">
      <w:pPr>
        <w:jc w:val="left"/>
        <w:rPr>
          <w:b/>
          <w:bCs/>
        </w:rPr>
      </w:pPr>
      <w:r w:rsidRPr="00AF00FC">
        <w:rPr>
          <w:b/>
          <w:bCs/>
        </w:rPr>
        <w:t>Action:</w:t>
      </w:r>
    </w:p>
    <w:p w14:paraId="30011F26" w14:textId="678983DD" w:rsidR="00E71B6C" w:rsidRPr="00EB2C32" w:rsidRDefault="002424B8" w:rsidP="00B81975">
      <w:pPr>
        <w:jc w:val="left"/>
      </w:pPr>
      <w:r>
        <w:t xml:space="preserve">Decide the winning entry of the </w:t>
      </w:r>
      <w:r w:rsidR="00AF00FC">
        <w:t>Name the Lumsden Point Cranes competition.</w:t>
      </w:r>
    </w:p>
    <w:p w14:paraId="09537310" w14:textId="77777777" w:rsidR="00D83FE9" w:rsidRDefault="00D83FE9" w:rsidP="00460027">
      <w:pPr>
        <w:spacing w:after="120"/>
        <w:rPr>
          <w:b/>
          <w:bCs/>
        </w:rPr>
      </w:pPr>
    </w:p>
    <w:p w14:paraId="145326F9" w14:textId="3CC915BB" w:rsidR="00460027" w:rsidRDefault="00460027" w:rsidP="00460027">
      <w:pPr>
        <w:spacing w:after="120"/>
        <w:rPr>
          <w:b/>
          <w:bCs/>
        </w:rPr>
      </w:pPr>
      <w:r>
        <w:rPr>
          <w:b/>
          <w:bCs/>
        </w:rPr>
        <w:t xml:space="preserve">ITEM </w:t>
      </w:r>
      <w:r w:rsidR="000643AE">
        <w:rPr>
          <w:b/>
          <w:bCs/>
        </w:rPr>
        <w:t>7.2</w:t>
      </w:r>
      <w:r>
        <w:rPr>
          <w:b/>
          <w:bCs/>
        </w:rPr>
        <w:t xml:space="preserve"> HEDLAND MARITIME INITIATIVE </w:t>
      </w:r>
    </w:p>
    <w:p w14:paraId="4560F761" w14:textId="750D0D61" w:rsidR="003F210D" w:rsidRPr="003F210D" w:rsidRDefault="003F210D" w:rsidP="00BF3096">
      <w:pPr>
        <w:spacing w:after="120"/>
        <w:rPr>
          <w:i/>
          <w:iCs/>
          <w:lang w:val="en-US"/>
        </w:rPr>
      </w:pPr>
      <w:r w:rsidRPr="003F210D">
        <w:rPr>
          <w:i/>
          <w:iCs/>
          <w:lang w:val="en-US"/>
        </w:rPr>
        <w:t>Manager – Hedland Maritime Initiative</w:t>
      </w:r>
      <w:r w:rsidR="001B5F43">
        <w:rPr>
          <w:i/>
          <w:iCs/>
          <w:lang w:val="en-US"/>
        </w:rPr>
        <w:t xml:space="preserve"> (HMI)</w:t>
      </w:r>
      <w:r>
        <w:rPr>
          <w:i/>
          <w:iCs/>
          <w:lang w:val="en-US"/>
        </w:rPr>
        <w:t xml:space="preserve"> Chris Vale </w:t>
      </w:r>
    </w:p>
    <w:p w14:paraId="27B75EA0" w14:textId="4F63016F" w:rsidR="00BB7591" w:rsidRPr="00024EFE" w:rsidRDefault="00402CE8" w:rsidP="00402CE8">
      <w:pPr>
        <w:pStyle w:val="Bullet0"/>
        <w:numPr>
          <w:ilvl w:val="0"/>
          <w:numId w:val="0"/>
        </w:numPr>
        <w:ind w:left="567" w:hanging="567"/>
        <w:rPr>
          <w:b/>
          <w:bCs/>
        </w:rPr>
      </w:pPr>
      <w:r w:rsidRPr="00402CE8">
        <w:rPr>
          <w:b/>
          <w:bCs/>
        </w:rPr>
        <w:t>As of 2</w:t>
      </w:r>
      <w:r w:rsidR="0029537B">
        <w:rPr>
          <w:b/>
          <w:bCs/>
        </w:rPr>
        <w:t>7</w:t>
      </w:r>
      <w:r w:rsidRPr="00402CE8">
        <w:rPr>
          <w:b/>
          <w:bCs/>
        </w:rPr>
        <w:t xml:space="preserve"> </w:t>
      </w:r>
      <w:r w:rsidR="0029537B">
        <w:rPr>
          <w:b/>
          <w:bCs/>
        </w:rPr>
        <w:t>May</w:t>
      </w:r>
      <w:r w:rsidRPr="00402CE8">
        <w:rPr>
          <w:b/>
          <w:bCs/>
        </w:rPr>
        <w:t xml:space="preserve"> 2025</w:t>
      </w:r>
      <w:r>
        <w:rPr>
          <w:b/>
          <w:bCs/>
        </w:rPr>
        <w:t xml:space="preserve">: </w:t>
      </w:r>
      <w:r w:rsidR="007915AF" w:rsidRPr="00402CE8">
        <w:rPr>
          <w:b/>
          <w:bCs/>
        </w:rPr>
        <w:t>Progress</w:t>
      </w:r>
      <w:r w:rsidR="007915AF" w:rsidRPr="00024EFE">
        <w:rPr>
          <w:b/>
          <w:bCs/>
        </w:rPr>
        <w:t xml:space="preserve"> on residential and non-residential property acquisitions. </w:t>
      </w:r>
    </w:p>
    <w:p w14:paraId="04614F5D" w14:textId="196454A6" w:rsidR="00153521" w:rsidRPr="00201551" w:rsidRDefault="00402CE8" w:rsidP="00153521">
      <w:pPr>
        <w:spacing w:after="120"/>
        <w:rPr>
          <w:b/>
          <w:bCs/>
        </w:rPr>
      </w:pPr>
      <w:r w:rsidRPr="00201551">
        <w:rPr>
          <w:b/>
          <w:bCs/>
        </w:rPr>
        <w:t>O</w:t>
      </w:r>
      <w:r w:rsidR="00153521" w:rsidRPr="00201551">
        <w:rPr>
          <w:b/>
          <w:bCs/>
        </w:rPr>
        <w:t xml:space="preserve">f the estimated 404 eligible residential properties: </w:t>
      </w:r>
    </w:p>
    <w:p w14:paraId="242E68C5" w14:textId="1C2A74FF" w:rsidR="00153521" w:rsidRPr="0022295B" w:rsidRDefault="001317B7" w:rsidP="001C6459">
      <w:pPr>
        <w:pStyle w:val="Bullet0"/>
      </w:pPr>
      <w:r>
        <w:t>87</w:t>
      </w:r>
      <w:r w:rsidR="00153521" w:rsidRPr="0022295B">
        <w:t xml:space="preserve">% have been sold or are selling to HMI, including: </w:t>
      </w:r>
    </w:p>
    <w:p w14:paraId="23761A12" w14:textId="4567E300" w:rsidR="00153521" w:rsidRPr="0022295B" w:rsidRDefault="001317B7" w:rsidP="00810609">
      <w:pPr>
        <w:pStyle w:val="Bullet1"/>
      </w:pPr>
      <w:r>
        <w:t>12</w:t>
      </w:r>
      <w:r w:rsidR="00153521" w:rsidRPr="0022295B">
        <w:t xml:space="preserve"> properties are progressing to settlement. </w:t>
      </w:r>
    </w:p>
    <w:p w14:paraId="04D2E97A" w14:textId="6486C1AA" w:rsidR="00153521" w:rsidRPr="0022295B" w:rsidRDefault="001317B7" w:rsidP="00810609">
      <w:pPr>
        <w:pStyle w:val="Bullet1"/>
      </w:pPr>
      <w:r>
        <w:t>7</w:t>
      </w:r>
      <w:r w:rsidR="00153521" w:rsidRPr="0022295B">
        <w:t xml:space="preserve"> properties are at contract stage.</w:t>
      </w:r>
    </w:p>
    <w:p w14:paraId="2A53A4FE" w14:textId="79C565FC" w:rsidR="00153521" w:rsidRPr="0022295B" w:rsidRDefault="00153521" w:rsidP="00810609">
      <w:pPr>
        <w:pStyle w:val="Bullet1"/>
      </w:pPr>
      <w:r w:rsidRPr="0022295B">
        <w:t>2</w:t>
      </w:r>
      <w:r w:rsidR="00810609">
        <w:t>73</w:t>
      </w:r>
      <w:r w:rsidRPr="0022295B">
        <w:t xml:space="preserve"> properties have been acquired. </w:t>
      </w:r>
    </w:p>
    <w:p w14:paraId="65ED7C89" w14:textId="77777777" w:rsidR="00153521" w:rsidRPr="0022295B" w:rsidRDefault="00153521" w:rsidP="00810609">
      <w:pPr>
        <w:pStyle w:val="Bullet1"/>
      </w:pPr>
      <w:r>
        <w:t>87</w:t>
      </w:r>
      <w:r w:rsidRPr="0022295B">
        <w:t xml:space="preserve">% have been or are being valued. </w:t>
      </w:r>
    </w:p>
    <w:p w14:paraId="1C3513C5" w14:textId="53A534BA" w:rsidR="00810609" w:rsidRDefault="00153521" w:rsidP="00201551">
      <w:pPr>
        <w:pStyle w:val="Bullet1"/>
      </w:pPr>
      <w:r>
        <w:lastRenderedPageBreak/>
        <w:t>3</w:t>
      </w:r>
      <w:r w:rsidR="00810609">
        <w:t>52</w:t>
      </w:r>
      <w:r>
        <w:t xml:space="preserve"> offer letters have been issued. </w:t>
      </w:r>
    </w:p>
    <w:p w14:paraId="66FBC5E8" w14:textId="2C38DAF8" w:rsidR="00153521" w:rsidRPr="00201551" w:rsidRDefault="00402CE8" w:rsidP="00153521">
      <w:pPr>
        <w:spacing w:after="120"/>
        <w:rPr>
          <w:b/>
          <w:bCs/>
        </w:rPr>
      </w:pPr>
      <w:r w:rsidRPr="00201551">
        <w:rPr>
          <w:b/>
          <w:bCs/>
        </w:rPr>
        <w:t>O</w:t>
      </w:r>
      <w:r w:rsidR="00153521" w:rsidRPr="00201551">
        <w:rPr>
          <w:b/>
          <w:bCs/>
        </w:rPr>
        <w:t xml:space="preserve">f the estimated 22 eligible non-residential properties: </w:t>
      </w:r>
    </w:p>
    <w:p w14:paraId="63E4449F" w14:textId="35574E56" w:rsidR="00153521" w:rsidRPr="007F4054" w:rsidRDefault="00BE1E0D" w:rsidP="00037450">
      <w:pPr>
        <w:pStyle w:val="Bullet0"/>
      </w:pPr>
      <w:r>
        <w:t>68</w:t>
      </w:r>
      <w:r w:rsidR="00153521" w:rsidRPr="007F4054">
        <w:t xml:space="preserve">% have been sold or are selling to HMI, including </w:t>
      </w:r>
    </w:p>
    <w:p w14:paraId="472984D1" w14:textId="44CDEE4D" w:rsidR="00153521" w:rsidRPr="00445074" w:rsidRDefault="001F5695" w:rsidP="00810609">
      <w:pPr>
        <w:pStyle w:val="Bullet1"/>
        <w:rPr>
          <w:b/>
          <w:bCs/>
        </w:rPr>
      </w:pPr>
      <w:r>
        <w:t>0</w:t>
      </w:r>
      <w:r w:rsidR="00153521">
        <w:t xml:space="preserve"> </w:t>
      </w:r>
      <w:r w:rsidR="00AE3F25">
        <w:t>properties</w:t>
      </w:r>
      <w:r w:rsidR="00153521">
        <w:t xml:space="preserve"> are progressing to settlement </w:t>
      </w:r>
    </w:p>
    <w:p w14:paraId="1ED925D6" w14:textId="0250451D" w:rsidR="00153521" w:rsidRPr="00445074" w:rsidRDefault="00AE3F25" w:rsidP="00810609">
      <w:pPr>
        <w:pStyle w:val="Bullet1"/>
        <w:rPr>
          <w:b/>
          <w:bCs/>
        </w:rPr>
      </w:pPr>
      <w:r>
        <w:t>0</w:t>
      </w:r>
      <w:r w:rsidR="00153521">
        <w:t xml:space="preserve"> properties are at contract stage </w:t>
      </w:r>
    </w:p>
    <w:p w14:paraId="0B8D4967" w14:textId="03DE3AC9" w:rsidR="00153521" w:rsidRDefault="001F5695" w:rsidP="00810609">
      <w:pPr>
        <w:pStyle w:val="Bullet1"/>
      </w:pPr>
      <w:r>
        <w:t>15</w:t>
      </w:r>
      <w:r w:rsidR="00153521" w:rsidRPr="00E9050F">
        <w:t xml:space="preserve"> properties have been acquired </w:t>
      </w:r>
    </w:p>
    <w:p w14:paraId="4645B2E8" w14:textId="77777777" w:rsidR="00153521" w:rsidRDefault="00153521" w:rsidP="00810609">
      <w:pPr>
        <w:pStyle w:val="Bullet1"/>
      </w:pPr>
      <w:r>
        <w:t xml:space="preserve">86% have been valued </w:t>
      </w:r>
    </w:p>
    <w:p w14:paraId="7526EEED" w14:textId="4554BF5D" w:rsidR="00201551" w:rsidRPr="00201551" w:rsidRDefault="00153521" w:rsidP="00D83FE9">
      <w:pPr>
        <w:pStyle w:val="Bullet1"/>
      </w:pPr>
      <w:r>
        <w:t xml:space="preserve">19 offer letters have been issued </w:t>
      </w:r>
    </w:p>
    <w:p w14:paraId="34A653A1" w14:textId="153DAB1F" w:rsidR="001F5695" w:rsidRDefault="0086661C" w:rsidP="00201551">
      <w:pPr>
        <w:spacing w:after="120"/>
        <w:jc w:val="left"/>
        <w:rPr>
          <w:b/>
          <w:bCs/>
          <w:lang w:val="en-US"/>
        </w:rPr>
      </w:pPr>
      <w:r w:rsidRPr="0086661C">
        <w:rPr>
          <w:b/>
          <w:bCs/>
          <w:lang w:val="en-US"/>
        </w:rPr>
        <w:t xml:space="preserve">Location Plan - Acquired properties </w:t>
      </w:r>
      <w:proofErr w:type="gramStart"/>
      <w:r w:rsidRPr="0086661C">
        <w:rPr>
          <w:b/>
          <w:bCs/>
          <w:lang w:val="en-US"/>
        </w:rPr>
        <w:t>at</w:t>
      </w:r>
      <w:proofErr w:type="gramEnd"/>
      <w:r w:rsidRPr="0086661C">
        <w:rPr>
          <w:b/>
          <w:bCs/>
          <w:lang w:val="en-US"/>
        </w:rPr>
        <w:t xml:space="preserve"> 1 May 2025</w:t>
      </w:r>
    </w:p>
    <w:p w14:paraId="0FF245A3" w14:textId="21CAE9BA" w:rsidR="0086661C" w:rsidRDefault="00DE647B" w:rsidP="00532633">
      <w:pPr>
        <w:pStyle w:val="Bullet0"/>
        <w:numPr>
          <w:ilvl w:val="0"/>
          <w:numId w:val="0"/>
        </w:numPr>
        <w:rPr>
          <w:b/>
          <w:bCs/>
        </w:rPr>
      </w:pPr>
      <w:r w:rsidRPr="00DE647B">
        <w:rPr>
          <w:b/>
          <w:bCs/>
          <w:noProof/>
        </w:rPr>
        <w:drawing>
          <wp:inline distT="0" distB="0" distL="0" distR="0" wp14:anchorId="0075410B" wp14:editId="2A4D2B0C">
            <wp:extent cx="3200400" cy="1912830"/>
            <wp:effectExtent l="0" t="0" r="0" b="0"/>
            <wp:docPr id="1797082555" name="Content Placeholder 8">
              <a:extLst xmlns:a="http://schemas.openxmlformats.org/drawingml/2006/main">
                <a:ext uri="{FF2B5EF4-FFF2-40B4-BE49-F238E27FC236}">
                  <a16:creationId xmlns:a16="http://schemas.microsoft.com/office/drawing/2014/main" id="{5EB4916B-55C9-35ED-58AF-9426B87729D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id="{5EB4916B-55C9-35ED-58AF-9426B87729DC}"/>
                        </a:ext>
                      </a:extLst>
                    </pic:cNvPr>
                    <pic:cNvPicPr>
                      <a:picLocks noGrp="1" noChangeAspect="1"/>
                    </pic:cNvPicPr>
                  </pic:nvPicPr>
                  <pic:blipFill>
                    <a:blip r:embed="rId14"/>
                    <a:stretch>
                      <a:fillRect/>
                    </a:stretch>
                  </pic:blipFill>
                  <pic:spPr>
                    <a:xfrm>
                      <a:off x="0" y="0"/>
                      <a:ext cx="3202929" cy="1914342"/>
                    </a:xfrm>
                    <a:prstGeom prst="rect">
                      <a:avLst/>
                    </a:prstGeom>
                  </pic:spPr>
                </pic:pic>
              </a:graphicData>
            </a:graphic>
          </wp:inline>
        </w:drawing>
      </w:r>
    </w:p>
    <w:p w14:paraId="2F58CD03" w14:textId="7F81E11F" w:rsidR="00532633" w:rsidRPr="00AE3F25" w:rsidRDefault="00532633" w:rsidP="00532633">
      <w:pPr>
        <w:pStyle w:val="Bullet0"/>
        <w:numPr>
          <w:ilvl w:val="0"/>
          <w:numId w:val="0"/>
        </w:numPr>
        <w:rPr>
          <w:b/>
          <w:bCs/>
        </w:rPr>
      </w:pPr>
      <w:r w:rsidRPr="00AE3F25">
        <w:rPr>
          <w:b/>
          <w:bCs/>
        </w:rPr>
        <w:t>Current projects</w:t>
      </w:r>
    </w:p>
    <w:p w14:paraId="1A3B568C" w14:textId="77777777" w:rsidR="00DE647B" w:rsidRPr="00DE647B" w:rsidRDefault="00DE647B" w:rsidP="00DE647B">
      <w:pPr>
        <w:pStyle w:val="Bullet0"/>
        <w:numPr>
          <w:ilvl w:val="0"/>
          <w:numId w:val="0"/>
        </w:numPr>
        <w:ind w:left="567" w:hanging="567"/>
      </w:pPr>
      <w:r w:rsidRPr="00DE647B">
        <w:t>Short Stay Accommodation</w:t>
      </w:r>
    </w:p>
    <w:p w14:paraId="7173E61D" w14:textId="495315F3" w:rsidR="00DE647B" w:rsidRPr="00DE647B" w:rsidRDefault="00DE647B" w:rsidP="00DE647B">
      <w:pPr>
        <w:pStyle w:val="Bullet0"/>
        <w:numPr>
          <w:ilvl w:val="0"/>
          <w:numId w:val="0"/>
        </w:numPr>
      </w:pPr>
      <w:r w:rsidRPr="00DE647B">
        <w:rPr>
          <w:lang w:val="en-US"/>
        </w:rPr>
        <w:t xml:space="preserve">HMI has identified an opportunity to allocate several vacant HMI acquired residential properties to be used as a short stay accommodation pool. </w:t>
      </w:r>
    </w:p>
    <w:p w14:paraId="064FDBA7" w14:textId="5E4D32C5" w:rsidR="00DE647B" w:rsidRPr="00DE647B" w:rsidRDefault="00DE647B" w:rsidP="00DE647B">
      <w:pPr>
        <w:pStyle w:val="Bullet0"/>
      </w:pPr>
      <w:r w:rsidRPr="00DE647B">
        <w:rPr>
          <w:lang w:val="en-US"/>
        </w:rPr>
        <w:t>Occupancy rate for April was 44% (down from 55% in March). Note: there were 2 long weekends in April, and some bookings were cancelled due to the potential of Cyclone Errol.</w:t>
      </w:r>
    </w:p>
    <w:p w14:paraId="40AA458C" w14:textId="427B8A1D" w:rsidR="00DE647B" w:rsidRPr="00DE647B" w:rsidRDefault="00DE647B" w:rsidP="00DE647B">
      <w:pPr>
        <w:pStyle w:val="Bullet0"/>
      </w:pPr>
      <w:r w:rsidRPr="00DE647B">
        <w:rPr>
          <w:lang w:val="en-US"/>
        </w:rPr>
        <w:t>The bookings were comprised of 75% corporate and 25% not-for-profit. No bookings were made from small business.</w:t>
      </w:r>
    </w:p>
    <w:p w14:paraId="5F3AE852" w14:textId="77777777" w:rsidR="00DE647B" w:rsidRPr="00DE647B" w:rsidRDefault="00DE647B" w:rsidP="00DE647B">
      <w:pPr>
        <w:pStyle w:val="Bullet0"/>
      </w:pPr>
      <w:r w:rsidRPr="00DE647B">
        <w:rPr>
          <w:lang w:val="en-US"/>
        </w:rPr>
        <w:t>There is an increase in bookings identified for the coming months, with strong bookings for May and June already in place.</w:t>
      </w:r>
    </w:p>
    <w:p w14:paraId="71EF712C" w14:textId="77777777" w:rsidR="00DE647B" w:rsidRPr="00DE647B" w:rsidRDefault="00DE647B" w:rsidP="00DE647B">
      <w:pPr>
        <w:pStyle w:val="Bullet0"/>
      </w:pPr>
      <w:r w:rsidRPr="00DE647B">
        <w:rPr>
          <w:lang w:val="en-US"/>
        </w:rPr>
        <w:t xml:space="preserve">15 of the 17 properties approved for the Short Stay Accommodation pool are now operational. </w:t>
      </w:r>
    </w:p>
    <w:p w14:paraId="2D75C452" w14:textId="0B4E5FEA" w:rsidR="00B81975" w:rsidRDefault="00DE647B" w:rsidP="00D83FE9">
      <w:pPr>
        <w:pStyle w:val="Bullet0"/>
      </w:pPr>
      <w:r w:rsidRPr="00DE647B">
        <w:rPr>
          <w:lang w:val="en-US"/>
        </w:rPr>
        <w:t xml:space="preserve">One of the remaining properties is being cleaned and prepared for inclusion, with furniture and fittings being purchased. The final property is subject to considerable </w:t>
      </w:r>
      <w:proofErr w:type="spellStart"/>
      <w:r w:rsidRPr="00DE647B">
        <w:rPr>
          <w:lang w:val="en-US"/>
        </w:rPr>
        <w:t>mould</w:t>
      </w:r>
      <w:proofErr w:type="spellEnd"/>
      <w:r w:rsidRPr="00DE647B">
        <w:rPr>
          <w:lang w:val="en-US"/>
        </w:rPr>
        <w:t xml:space="preserve"> remediation, which we find difficult to get a contractor to carry out. </w:t>
      </w:r>
    </w:p>
    <w:p w14:paraId="0362C1CA" w14:textId="2E1D8020" w:rsidR="00EB2C32" w:rsidRDefault="00DE647B" w:rsidP="00B81975">
      <w:pPr>
        <w:pStyle w:val="Bullet0"/>
        <w:numPr>
          <w:ilvl w:val="0"/>
          <w:numId w:val="0"/>
        </w:numPr>
      </w:pPr>
      <w:r w:rsidRPr="00B81975">
        <w:rPr>
          <w:lang w:val="en-US"/>
        </w:rPr>
        <w:t xml:space="preserve">Additional properties acquired by HMI are being scoped and repairs are being carried out for potential future inclusion. Some of the properties currently occupied </w:t>
      </w:r>
      <w:r w:rsidR="00B81975" w:rsidRPr="00B81975">
        <w:rPr>
          <w:lang w:val="en-US"/>
        </w:rPr>
        <w:t>in</w:t>
      </w:r>
      <w:r w:rsidRPr="00B81975">
        <w:rPr>
          <w:lang w:val="en-US"/>
        </w:rPr>
        <w:t xml:space="preserve"> short stay (in response to an emergency request) will be suitable when vacated.</w:t>
      </w:r>
    </w:p>
    <w:p w14:paraId="76063015" w14:textId="6D08419C" w:rsidR="0068438E" w:rsidRPr="00B81975" w:rsidRDefault="0068438E" w:rsidP="00201551">
      <w:pPr>
        <w:spacing w:after="120"/>
        <w:jc w:val="left"/>
        <w:rPr>
          <w:b/>
          <w:bCs/>
        </w:rPr>
      </w:pPr>
      <w:r w:rsidRPr="00B81975">
        <w:rPr>
          <w:b/>
          <w:bCs/>
        </w:rPr>
        <w:t>Demolition Project # 3</w:t>
      </w:r>
    </w:p>
    <w:p w14:paraId="666F8220" w14:textId="77777777" w:rsidR="0068438E" w:rsidRPr="0068438E" w:rsidRDefault="0068438E" w:rsidP="0068438E">
      <w:pPr>
        <w:pStyle w:val="Bullet0"/>
        <w:numPr>
          <w:ilvl w:val="0"/>
          <w:numId w:val="0"/>
        </w:numPr>
        <w:ind w:left="567" w:hanging="567"/>
      </w:pPr>
      <w:r w:rsidRPr="0068438E">
        <w:rPr>
          <w:lang w:val="en-US"/>
        </w:rPr>
        <w:t>HMI is planning for a third demolition project at HMI acquired properties.</w:t>
      </w:r>
    </w:p>
    <w:p w14:paraId="5EDFE010" w14:textId="77777777" w:rsidR="0068438E" w:rsidRPr="0068438E" w:rsidRDefault="0068438E" w:rsidP="0068438E">
      <w:pPr>
        <w:pStyle w:val="Bullet0"/>
      </w:pPr>
      <w:r w:rsidRPr="0068438E">
        <w:rPr>
          <w:lang w:val="en-US"/>
        </w:rPr>
        <w:t>The structures to be demolished on all properties have major safety and structural defects.</w:t>
      </w:r>
    </w:p>
    <w:p w14:paraId="4DA3A8DE" w14:textId="77777777" w:rsidR="0068438E" w:rsidRPr="0068438E" w:rsidRDefault="0068438E" w:rsidP="0068438E">
      <w:pPr>
        <w:pStyle w:val="Bullet0"/>
      </w:pPr>
      <w:r w:rsidRPr="0068438E">
        <w:rPr>
          <w:lang w:val="en-US"/>
        </w:rPr>
        <w:lastRenderedPageBreak/>
        <w:t>None of the properties are situated within the initial PHVBS Steering Committee identified development lots.</w:t>
      </w:r>
    </w:p>
    <w:p w14:paraId="1A922B6F" w14:textId="1600CA1F" w:rsidR="0068438E" w:rsidRPr="0068438E" w:rsidRDefault="0068438E" w:rsidP="0068438E">
      <w:pPr>
        <w:pStyle w:val="Bullet0"/>
      </w:pPr>
      <w:r w:rsidRPr="0068438E">
        <w:rPr>
          <w:lang w:val="en-US"/>
        </w:rPr>
        <w:t xml:space="preserve">All properties are </w:t>
      </w:r>
      <w:r w:rsidR="00B81975" w:rsidRPr="0068438E">
        <w:rPr>
          <w:lang w:val="en-US"/>
        </w:rPr>
        <w:t>vacant,</w:t>
      </w:r>
      <w:r w:rsidRPr="0068438E">
        <w:rPr>
          <w:lang w:val="en-US"/>
        </w:rPr>
        <w:t xml:space="preserve"> and advance notification will be provided to surrounding residents of the works.</w:t>
      </w:r>
    </w:p>
    <w:p w14:paraId="0B6A4151" w14:textId="0791E465" w:rsidR="0068438E" w:rsidRDefault="0068438E" w:rsidP="009E11A8">
      <w:pPr>
        <w:pStyle w:val="Bullet0"/>
      </w:pPr>
      <w:r w:rsidRPr="0068438E">
        <w:rPr>
          <w:lang w:val="en-US"/>
        </w:rPr>
        <w:t xml:space="preserve">Subject to project approvals, HMI will undertake a procurement process with the view to securing a contractor </w:t>
      </w:r>
      <w:r w:rsidRPr="0068438E">
        <w:t>in June 2025.</w:t>
      </w:r>
    </w:p>
    <w:p w14:paraId="7E0C17DA" w14:textId="15008D18" w:rsidR="00C63F9C" w:rsidRDefault="00C63F9C" w:rsidP="00A21571">
      <w:pPr>
        <w:pStyle w:val="Bullet0"/>
        <w:numPr>
          <w:ilvl w:val="0"/>
          <w:numId w:val="0"/>
        </w:numPr>
        <w:ind w:left="567" w:hanging="567"/>
      </w:pPr>
      <w:r w:rsidRPr="00C63F9C">
        <w:rPr>
          <w:b/>
          <w:bCs/>
        </w:rPr>
        <w:t>PHVBS Steering Committee</w:t>
      </w:r>
    </w:p>
    <w:p w14:paraId="01C1B5FB" w14:textId="5F935EA2" w:rsidR="00C63F9C" w:rsidRPr="00C63F9C" w:rsidRDefault="00C63F9C" w:rsidP="00C63F9C">
      <w:pPr>
        <w:pStyle w:val="Bullet0"/>
        <w:numPr>
          <w:ilvl w:val="0"/>
          <w:numId w:val="0"/>
        </w:numPr>
      </w:pPr>
      <w:r w:rsidRPr="00C63F9C">
        <w:rPr>
          <w:lang w:val="en-US"/>
        </w:rPr>
        <w:t xml:space="preserve">The PHVBS Steering Committee has now held 4 committee meetings with the last being held 16 April 2025. Several </w:t>
      </w:r>
      <w:r w:rsidR="00B81975" w:rsidRPr="00C63F9C">
        <w:rPr>
          <w:lang w:val="en-US"/>
        </w:rPr>
        <w:t>subcommittee</w:t>
      </w:r>
      <w:r w:rsidRPr="00C63F9C">
        <w:rPr>
          <w:lang w:val="en-US"/>
        </w:rPr>
        <w:t xml:space="preserve"> (Working Group) meetings have also been held. Discussions at the last PHVBS Steering Committee meeting were focused on:</w:t>
      </w:r>
    </w:p>
    <w:p w14:paraId="7F6F013F" w14:textId="0E2451C8" w:rsidR="00C63F9C" w:rsidRPr="00C63F9C" w:rsidRDefault="00C63F9C" w:rsidP="00C63F9C">
      <w:pPr>
        <w:pStyle w:val="Bullet0"/>
      </w:pPr>
      <w:r w:rsidRPr="00C63F9C">
        <w:rPr>
          <w:lang w:val="en-US"/>
        </w:rPr>
        <w:t xml:space="preserve">Discussion on the future options for the PHVBS after 31 December </w:t>
      </w:r>
      <w:r w:rsidR="00B81975" w:rsidRPr="00C63F9C">
        <w:rPr>
          <w:lang w:val="en-US"/>
        </w:rPr>
        <w:t>2025.</w:t>
      </w:r>
    </w:p>
    <w:p w14:paraId="608FCE64" w14:textId="77BD5516" w:rsidR="00C63F9C" w:rsidRPr="00C63F9C" w:rsidRDefault="00C63F9C" w:rsidP="00C63F9C">
      <w:pPr>
        <w:pStyle w:val="Bullet0"/>
      </w:pPr>
      <w:r w:rsidRPr="00C63F9C">
        <w:rPr>
          <w:lang w:val="en-US"/>
        </w:rPr>
        <w:t xml:space="preserve">Updates on the options to allocate the $22 million of funding to support residential </w:t>
      </w:r>
      <w:r w:rsidR="00B81975" w:rsidRPr="00C63F9C">
        <w:rPr>
          <w:lang w:val="en-US"/>
        </w:rPr>
        <w:t>development.</w:t>
      </w:r>
    </w:p>
    <w:p w14:paraId="50E1798A" w14:textId="49FD0522" w:rsidR="00C63F9C" w:rsidRPr="00D83FE9" w:rsidRDefault="00C63F9C" w:rsidP="00D83FE9">
      <w:pPr>
        <w:pStyle w:val="Bullet0"/>
      </w:pPr>
      <w:r w:rsidRPr="00C63F9C">
        <w:rPr>
          <w:lang w:val="en-US"/>
        </w:rPr>
        <w:t>Options for reducing the potential public health risk within the Port Hedland West End Improvement Scheme 1 area.</w:t>
      </w:r>
    </w:p>
    <w:p w14:paraId="1E1D1ABA" w14:textId="5F3E1BFD" w:rsidR="0068438E" w:rsidRDefault="00C63F9C" w:rsidP="00D83FE9">
      <w:pPr>
        <w:pStyle w:val="Bullet0"/>
        <w:numPr>
          <w:ilvl w:val="0"/>
          <w:numId w:val="0"/>
        </w:numPr>
      </w:pPr>
      <w:r w:rsidRPr="00C63F9C">
        <w:rPr>
          <w:lang w:val="en-US"/>
        </w:rPr>
        <w:t>The key objective of the PHVBS Steering Committee is to make recommendations to Government on the PHVBS in the lead up to the expiry date of 31 December 2025. Work is underway on preparing a briefing on these options to relevant Ministers by June 2025.</w:t>
      </w:r>
    </w:p>
    <w:p w14:paraId="266B50F8" w14:textId="77777777" w:rsidR="00BB38A9" w:rsidRPr="00BB38A9" w:rsidRDefault="00BB38A9" w:rsidP="001E11C1">
      <w:pPr>
        <w:spacing w:after="120"/>
        <w:rPr>
          <w:b/>
          <w:bCs/>
        </w:rPr>
      </w:pPr>
      <w:r w:rsidRPr="00BB38A9">
        <w:rPr>
          <w:b/>
          <w:bCs/>
        </w:rPr>
        <w:t>Questions</w:t>
      </w:r>
    </w:p>
    <w:p w14:paraId="10672567" w14:textId="2EE8A315" w:rsidR="007867E8" w:rsidRDefault="00B81975" w:rsidP="001E11C1">
      <w:pPr>
        <w:spacing w:after="120"/>
      </w:pPr>
      <w:r>
        <w:t>There was a question as to if Pilbara Ports</w:t>
      </w:r>
      <w:r w:rsidR="00B97395">
        <w:t xml:space="preserve"> </w:t>
      </w:r>
      <w:r w:rsidR="00E218F7">
        <w:t>foresee</w:t>
      </w:r>
      <w:r w:rsidR="00B97395">
        <w:t xml:space="preserve"> any </w:t>
      </w:r>
      <w:r w:rsidR="00E218F7">
        <w:t xml:space="preserve">more </w:t>
      </w:r>
      <w:r w:rsidR="00B97395">
        <w:t xml:space="preserve">of </w:t>
      </w:r>
      <w:r w:rsidR="001F653C">
        <w:t>sales of commercial properties</w:t>
      </w:r>
      <w:r w:rsidR="00E218F7">
        <w:t>.</w:t>
      </w:r>
      <w:r w:rsidR="00B97395">
        <w:t xml:space="preserve">  </w:t>
      </w:r>
      <w:r>
        <w:t xml:space="preserve">Pilbara Ports advised that we don’t foresee any sales of commercial properties. </w:t>
      </w:r>
    </w:p>
    <w:p w14:paraId="2BD06394" w14:textId="6CF4C34D" w:rsidR="00B97395" w:rsidRDefault="00B81975" w:rsidP="001E11C1">
      <w:pPr>
        <w:spacing w:after="120"/>
      </w:pPr>
      <w:r>
        <w:t xml:space="preserve">There was a question as to if </w:t>
      </w:r>
      <w:r w:rsidR="00DD2088">
        <w:t xml:space="preserve">the </w:t>
      </w:r>
      <w:r>
        <w:t>We</w:t>
      </w:r>
      <w:r w:rsidR="00DD2088">
        <w:t xml:space="preserve">st </w:t>
      </w:r>
      <w:r>
        <w:t>E</w:t>
      </w:r>
      <w:r w:rsidR="00DD2088">
        <w:t>nd</w:t>
      </w:r>
      <w:r>
        <w:t xml:space="preserve"> will</w:t>
      </w:r>
      <w:r w:rsidR="00DD2088">
        <w:t xml:space="preserve"> turn into an </w:t>
      </w:r>
      <w:r w:rsidR="00437688">
        <w:t>entertainment/cultural</w:t>
      </w:r>
      <w:r w:rsidR="00DD2088">
        <w:t xml:space="preserve"> </w:t>
      </w:r>
      <w:r w:rsidR="00E218F7">
        <w:t>precinc</w:t>
      </w:r>
      <w:r w:rsidR="00437688">
        <w:t xml:space="preserve">t? </w:t>
      </w:r>
      <w:r>
        <w:t>Pilbara Ports advised that t</w:t>
      </w:r>
      <w:r w:rsidR="00437688">
        <w:t xml:space="preserve">his </w:t>
      </w:r>
      <w:r>
        <w:t>depend</w:t>
      </w:r>
      <w:r w:rsidR="00F74679">
        <w:t xml:space="preserve"> on what happens </w:t>
      </w:r>
      <w:r w:rsidR="00437688">
        <w:t>when</w:t>
      </w:r>
      <w:r w:rsidR="00F74679">
        <w:t xml:space="preserve"> the current scheme is </w:t>
      </w:r>
      <w:r w:rsidR="00DD527F">
        <w:t>finished.</w:t>
      </w:r>
      <w:r w:rsidR="00F74679">
        <w:t xml:space="preserve"> There are some commercial</w:t>
      </w:r>
      <w:r w:rsidR="00437688">
        <w:t>ly</w:t>
      </w:r>
      <w:r w:rsidR="00F74679">
        <w:t xml:space="preserve"> </w:t>
      </w:r>
      <w:r w:rsidR="00437688">
        <w:t>sensitive</w:t>
      </w:r>
      <w:r w:rsidR="00F74679">
        <w:t xml:space="preserve"> </w:t>
      </w:r>
      <w:r w:rsidR="00437688">
        <w:t xml:space="preserve">proposals </w:t>
      </w:r>
      <w:r w:rsidR="00F74679">
        <w:t xml:space="preserve">being discussed with </w:t>
      </w:r>
      <w:r w:rsidR="00437688">
        <w:t>government in</w:t>
      </w:r>
      <w:r w:rsidR="00E1705A">
        <w:t xml:space="preserve"> prepar</w:t>
      </w:r>
      <w:r w:rsidR="00437688">
        <w:t>ation</w:t>
      </w:r>
      <w:r w:rsidR="00E1705A">
        <w:t xml:space="preserve"> for end of</w:t>
      </w:r>
      <w:r w:rsidR="00437688">
        <w:t xml:space="preserve"> the buyback</w:t>
      </w:r>
      <w:r w:rsidR="00E1705A">
        <w:t xml:space="preserve"> scheme</w:t>
      </w:r>
      <w:r w:rsidR="00437688">
        <w:t>.</w:t>
      </w:r>
    </w:p>
    <w:p w14:paraId="148F9799" w14:textId="72D86BF5" w:rsidR="007867E8" w:rsidRPr="001E11C1" w:rsidRDefault="00B81975" w:rsidP="001E11C1">
      <w:pPr>
        <w:spacing w:after="120"/>
      </w:pPr>
      <w:r>
        <w:t xml:space="preserve">There was a question as to if </w:t>
      </w:r>
      <w:r w:rsidR="008C722A">
        <w:t xml:space="preserve">the </w:t>
      </w:r>
      <w:r w:rsidR="001B14E0">
        <w:t>$</w:t>
      </w:r>
      <w:r w:rsidR="006C5B6C">
        <w:t xml:space="preserve">22 million </w:t>
      </w:r>
      <w:r w:rsidR="001B14E0">
        <w:t>in funding proposed for residential development be used t</w:t>
      </w:r>
      <w:r w:rsidR="00995E7C">
        <w:t xml:space="preserve">o fund a </w:t>
      </w:r>
      <w:r w:rsidR="002B682E">
        <w:t xml:space="preserve">second </w:t>
      </w:r>
      <w:r w:rsidR="00995E7C">
        <w:t>Osprey</w:t>
      </w:r>
      <w:r w:rsidR="002B682E">
        <w:t xml:space="preserve"> </w:t>
      </w:r>
      <w:r w:rsidR="00987601">
        <w:t>style v</w:t>
      </w:r>
      <w:r w:rsidR="00995E7C">
        <w:t xml:space="preserve">illage for affordable accommodation for </w:t>
      </w:r>
      <w:r w:rsidR="002B682E">
        <w:t>essential services</w:t>
      </w:r>
      <w:r w:rsidR="00995E7C">
        <w:t xml:space="preserve"> industry employees such as</w:t>
      </w:r>
      <w:r w:rsidR="00810319">
        <w:t xml:space="preserve"> </w:t>
      </w:r>
      <w:r w:rsidR="007F53F5">
        <w:t>childcare</w:t>
      </w:r>
      <w:r w:rsidR="00810319">
        <w:t>/education/healt</w:t>
      </w:r>
      <w:r w:rsidR="00995E7C">
        <w:t xml:space="preserve">h care? </w:t>
      </w:r>
      <w:r>
        <w:t xml:space="preserve">Pilbara Ports </w:t>
      </w:r>
      <w:r w:rsidR="00A21571">
        <w:t>advised that</w:t>
      </w:r>
      <w:r w:rsidR="00995E7C">
        <w:t xml:space="preserve"> </w:t>
      </w:r>
      <w:r>
        <w:t>th</w:t>
      </w:r>
      <w:r w:rsidR="00810319">
        <w:t xml:space="preserve">e </w:t>
      </w:r>
      <w:r w:rsidR="00D576BB">
        <w:t>$</w:t>
      </w:r>
      <w:r w:rsidR="00810319">
        <w:t>22 mill</w:t>
      </w:r>
      <w:r w:rsidR="00D576BB">
        <w:t>ion</w:t>
      </w:r>
      <w:r w:rsidR="00810319">
        <w:t xml:space="preserve"> is </w:t>
      </w:r>
      <w:r w:rsidR="00D576BB">
        <w:t xml:space="preserve">proposed to </w:t>
      </w:r>
      <w:r w:rsidR="007F53F5">
        <w:t>be allocated</w:t>
      </w:r>
      <w:r w:rsidR="00D576BB">
        <w:t xml:space="preserve"> towards helping people who </w:t>
      </w:r>
      <w:r w:rsidR="007F53F5">
        <w:t xml:space="preserve">move out of the West End into </w:t>
      </w:r>
      <w:r w:rsidR="00810319">
        <w:t>similar housing elsewhere.</w:t>
      </w:r>
      <w:r w:rsidR="007F53F5">
        <w:t xml:space="preserve">  </w:t>
      </w:r>
      <w:r w:rsidR="00556D34">
        <w:t xml:space="preserve">Finding land and construction </w:t>
      </w:r>
      <w:r w:rsidR="007F53F5">
        <w:t>cost</w:t>
      </w:r>
      <w:r w:rsidR="00556D34">
        <w:t xml:space="preserve"> are the</w:t>
      </w:r>
      <w:r w:rsidR="007F53F5">
        <w:t xml:space="preserve"> biggest challenges.</w:t>
      </w:r>
    </w:p>
    <w:p w14:paraId="0A4D81F0" w14:textId="2811F3D2" w:rsidR="00E57E9F" w:rsidRDefault="00E57E9F" w:rsidP="00E57E9F">
      <w:pPr>
        <w:spacing w:after="120"/>
        <w:rPr>
          <w:b/>
          <w:bCs/>
        </w:rPr>
      </w:pPr>
      <w:r>
        <w:rPr>
          <w:b/>
          <w:bCs/>
        </w:rPr>
        <w:t xml:space="preserve">ITEM </w:t>
      </w:r>
      <w:r w:rsidR="000643AE">
        <w:rPr>
          <w:b/>
          <w:bCs/>
        </w:rPr>
        <w:t>7.3</w:t>
      </w:r>
      <w:r>
        <w:rPr>
          <w:b/>
          <w:bCs/>
        </w:rPr>
        <w:t xml:space="preserve"> SEAFARERS CENTRE UPDATE </w:t>
      </w:r>
    </w:p>
    <w:p w14:paraId="79CCD0F6" w14:textId="39D17C93" w:rsidR="00336454" w:rsidRDefault="00CB1A08" w:rsidP="00F073D0">
      <w:pPr>
        <w:spacing w:after="120"/>
        <w:jc w:val="left"/>
        <w:rPr>
          <w:i/>
          <w:iCs/>
          <w:lang w:val="en-US"/>
        </w:rPr>
      </w:pPr>
      <w:r w:rsidRPr="00CB1A08">
        <w:rPr>
          <w:i/>
          <w:iCs/>
          <w:lang w:val="en-US"/>
        </w:rPr>
        <w:t>Senior Project Manager</w:t>
      </w:r>
      <w:r>
        <w:rPr>
          <w:i/>
          <w:iCs/>
          <w:lang w:val="en-US"/>
        </w:rPr>
        <w:t xml:space="preserve"> Karen Gray </w:t>
      </w:r>
    </w:p>
    <w:p w14:paraId="4ACF1426" w14:textId="77777777" w:rsidR="008122F0" w:rsidRPr="008122F0" w:rsidRDefault="008122F0" w:rsidP="008122F0">
      <w:pPr>
        <w:spacing w:after="120"/>
        <w:jc w:val="left"/>
      </w:pPr>
      <w:r w:rsidRPr="008122F0">
        <w:t>The new Port Hedland Seafarers Centre will provide a comfortable space for seafarers on shore leave, improving their working conditions and welfare, while also enhancing community amenity and economic development.</w:t>
      </w:r>
    </w:p>
    <w:p w14:paraId="0368DF60" w14:textId="0544E35B" w:rsidR="005D5C14" w:rsidRDefault="008122F0" w:rsidP="008122F0">
      <w:pPr>
        <w:spacing w:after="120"/>
        <w:jc w:val="left"/>
      </w:pPr>
      <w:r w:rsidRPr="008122F0">
        <w:t>The tender for the construction of the new Seafarers Centre closed 16 April 2025. Pilbara Ports is currently assessing tender responses, with contract award expected in mid-2025</w:t>
      </w:r>
    </w:p>
    <w:p w14:paraId="0F69C275" w14:textId="77777777" w:rsidR="005D5C14" w:rsidRDefault="005D5C14" w:rsidP="00201551">
      <w:pPr>
        <w:pStyle w:val="Bullet0"/>
        <w:numPr>
          <w:ilvl w:val="0"/>
          <w:numId w:val="0"/>
        </w:numPr>
        <w:spacing w:before="60" w:after="60" w:line="240" w:lineRule="auto"/>
        <w:jc w:val="left"/>
      </w:pPr>
    </w:p>
    <w:p w14:paraId="5DB1D5AC" w14:textId="57212694" w:rsidR="005D5C14" w:rsidRPr="00D7791E" w:rsidRDefault="005D5C14" w:rsidP="005D5C14">
      <w:pPr>
        <w:pStyle w:val="Bullet0"/>
        <w:numPr>
          <w:ilvl w:val="0"/>
          <w:numId w:val="0"/>
        </w:numPr>
        <w:spacing w:before="60" w:after="60" w:line="240" w:lineRule="auto"/>
        <w:ind w:left="567" w:hanging="567"/>
        <w:jc w:val="left"/>
        <w:rPr>
          <w:b/>
          <w:bCs/>
        </w:rPr>
      </w:pPr>
      <w:r w:rsidRPr="00D7791E">
        <w:rPr>
          <w:b/>
          <w:bCs/>
        </w:rPr>
        <w:t>Close 18</w:t>
      </w:r>
      <w:r w:rsidR="008122F0" w:rsidRPr="00D7791E">
        <w:rPr>
          <w:b/>
          <w:bCs/>
        </w:rPr>
        <w:t>:</w:t>
      </w:r>
      <w:r w:rsidRPr="00D7791E">
        <w:rPr>
          <w:b/>
          <w:bCs/>
        </w:rPr>
        <w:t>00</w:t>
      </w:r>
    </w:p>
    <w:sectPr w:rsidR="005D5C14" w:rsidRPr="00D7791E" w:rsidSect="001C24F7">
      <w:headerReference w:type="default" r:id="rId15"/>
      <w:footerReference w:type="default" r:id="rId16"/>
      <w:pgSz w:w="11906" w:h="16838"/>
      <w:pgMar w:top="1985" w:right="1418" w:bottom="1418" w:left="1418"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6F003F" w14:textId="77777777" w:rsidR="00C03B5B" w:rsidRDefault="00C03B5B" w:rsidP="00715197">
      <w:r>
        <w:separator/>
      </w:r>
    </w:p>
  </w:endnote>
  <w:endnote w:type="continuationSeparator" w:id="0">
    <w:p w14:paraId="5BEBD8AC" w14:textId="77777777" w:rsidR="00C03B5B" w:rsidRDefault="00C03B5B" w:rsidP="007151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52715" w14:textId="77777777" w:rsidR="00C34D3B" w:rsidRPr="005F6F1B" w:rsidRDefault="00C34D3B" w:rsidP="005F6F1B">
    <w:pPr>
      <w:pStyle w:val="Footer"/>
      <w:spacing w:line="14" w:lineRule="auto"/>
      <w:rPr>
        <w:sz w:val="2"/>
      </w:rPr>
    </w:pPr>
  </w:p>
  <w:tbl>
    <w:tblPr>
      <w:tblStyle w:val="TableGrid"/>
      <w:tblpPr w:leftFromText="180" w:rightFromText="180" w:vertAnchor="text" w:tblpXSpec="right" w:tblpY="1"/>
      <w:tblOverlap w:val="never"/>
      <w:tblW w:w="1559" w:type="dxa"/>
      <w:jc w:val="right"/>
      <w:tblLayout w:type="fixed"/>
      <w:tblCellMar>
        <w:top w:w="0" w:type="dxa"/>
        <w:left w:w="0" w:type="dxa"/>
        <w:bottom w:w="0" w:type="dxa"/>
        <w:right w:w="0" w:type="dxa"/>
      </w:tblCellMar>
      <w:tblLook w:val="04A0" w:firstRow="1" w:lastRow="0" w:firstColumn="1" w:lastColumn="0" w:noHBand="0" w:noVBand="1"/>
    </w:tblPr>
    <w:tblGrid>
      <w:gridCol w:w="1559"/>
    </w:tblGrid>
    <w:tr w:rsidR="00C34D3B" w14:paraId="03C591DB" w14:textId="77777777" w:rsidTr="0095480C">
      <w:trPr>
        <w:jc w:val="right"/>
      </w:trPr>
      <w:tc>
        <w:tcPr>
          <w:tcW w:w="1559" w:type="dxa"/>
          <w:tcBorders>
            <w:top w:val="nil"/>
            <w:left w:val="nil"/>
            <w:bottom w:val="nil"/>
            <w:right w:val="nil"/>
          </w:tcBorders>
        </w:tcPr>
        <w:p w14:paraId="799928F7" w14:textId="77777777" w:rsidR="00C34D3B" w:rsidRPr="0095480C" w:rsidRDefault="00000000" w:rsidP="005F6F1B">
          <w:pPr>
            <w:pStyle w:val="Footer"/>
            <w:jc w:val="right"/>
          </w:pPr>
          <w:sdt>
            <w:sdtPr>
              <w:rPr>
                <w:rFonts w:ascii="Calibri" w:hAnsi="Calibri"/>
              </w:rPr>
              <w:id w:val="-1970742876"/>
              <w:docPartObj>
                <w:docPartGallery w:val="Page Numbers (Top of Page)"/>
                <w:docPartUnique/>
              </w:docPartObj>
            </w:sdtPr>
            <w:sdtEndPr>
              <w:rPr>
                <w:rFonts w:ascii="Arial" w:hAnsi="Arial"/>
              </w:rPr>
            </w:sdtEndPr>
            <w:sdtContent>
              <w:r w:rsidR="00C34D3B" w:rsidRPr="0095480C">
                <w:t xml:space="preserve">Page </w:t>
              </w:r>
              <w:r w:rsidR="00C34D3B" w:rsidRPr="0095480C">
                <w:fldChar w:fldCharType="begin"/>
              </w:r>
              <w:r w:rsidR="00C34D3B" w:rsidRPr="0095480C">
                <w:instrText xml:space="preserve"> PAGE </w:instrText>
              </w:r>
              <w:r w:rsidR="00C34D3B" w:rsidRPr="0095480C">
                <w:fldChar w:fldCharType="separate"/>
              </w:r>
              <w:r w:rsidR="00005D7A">
                <w:rPr>
                  <w:noProof/>
                </w:rPr>
                <w:t>1</w:t>
              </w:r>
              <w:r w:rsidR="00C34D3B" w:rsidRPr="0095480C">
                <w:fldChar w:fldCharType="end"/>
              </w:r>
              <w:r w:rsidR="00C34D3B" w:rsidRPr="0095480C">
                <w:t xml:space="preserve"> of </w:t>
              </w:r>
              <w:fldSimple w:instr=" NUMPAGES  ">
                <w:r w:rsidR="00005D7A">
                  <w:rPr>
                    <w:noProof/>
                  </w:rPr>
                  <w:t>1</w:t>
                </w:r>
              </w:fldSimple>
            </w:sdtContent>
          </w:sdt>
        </w:p>
      </w:tc>
    </w:tr>
  </w:tbl>
  <w:p w14:paraId="4D79376E" w14:textId="72F79091" w:rsidR="00C34D3B" w:rsidRDefault="00C34D3B" w:rsidP="005F6F1B">
    <w:pPr>
      <w:pStyle w:val="Footer"/>
    </w:pPr>
    <w:r>
      <w:fldChar w:fldCharType="begin"/>
    </w:r>
    <w:r>
      <w:instrText>IF "</w:instrText>
    </w:r>
    <w:fldSimple w:instr=" DOCPROPERTY  Subject ">
      <w:r w:rsidR="003D2779">
        <w:instrText>DocName</w:instrText>
      </w:r>
    </w:fldSimple>
    <w:r>
      <w:instrText>" = "" "</w:instrText>
    </w:r>
    <w:fldSimple w:instr=" FILENAME   \* MERGEFORMAT ">
      <w:r>
        <w:rPr>
          <w:noProof/>
        </w:rPr>
        <w:instrText>New Normal.dotm</w:instrText>
      </w:r>
    </w:fldSimple>
    <w:r>
      <w:rPr>
        <w:noProof/>
      </w:rPr>
      <w:instrText>"</w:instrText>
    </w:r>
    <w:r>
      <w:instrText xml:space="preserve"> "</w:instrText>
    </w:r>
    <w:fldSimple w:instr=" DOCPROPERTY  Subject ">
      <w:r w:rsidR="003D2779">
        <w:instrText>DocName</w:instrText>
      </w:r>
    </w:fldSimple>
    <w:r>
      <w:instrText>"</w:instrText>
    </w:r>
    <w:r>
      <w:fldChar w:fldCharType="separate"/>
    </w:r>
    <w:r w:rsidR="003D2779">
      <w:rPr>
        <w:noProof/>
      </w:rPr>
      <w:t>DocName</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EE9A0C" w14:textId="77777777" w:rsidR="00C03B5B" w:rsidRDefault="00C03B5B" w:rsidP="00715197">
      <w:r>
        <w:separator/>
      </w:r>
    </w:p>
  </w:footnote>
  <w:footnote w:type="continuationSeparator" w:id="0">
    <w:p w14:paraId="5AF38D17" w14:textId="77777777" w:rsidR="00C03B5B" w:rsidRDefault="00C03B5B" w:rsidP="007151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4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85" w:type="dxa"/>
        <w:right w:w="0" w:type="dxa"/>
      </w:tblCellMar>
      <w:tblLook w:val="04A0" w:firstRow="1" w:lastRow="0" w:firstColumn="1" w:lastColumn="0" w:noHBand="0" w:noVBand="1"/>
    </w:tblPr>
    <w:tblGrid>
      <w:gridCol w:w="4536"/>
    </w:tblGrid>
    <w:tr w:rsidR="00005D7A" w14:paraId="4268BDCE" w14:textId="77777777" w:rsidTr="009D64E6">
      <w:trPr>
        <w:trHeight w:val="737"/>
      </w:trPr>
      <w:tc>
        <w:tcPr>
          <w:tcW w:w="4536" w:type="dxa"/>
        </w:tcPr>
        <w:p w14:paraId="71CB427D" w14:textId="77777777" w:rsidR="00005D7A" w:rsidRPr="00F073D0" w:rsidRDefault="00F073D0" w:rsidP="006D6E60">
          <w:pPr>
            <w:pStyle w:val="HeaderText"/>
            <w:rPr>
              <w:sz w:val="24"/>
              <w:szCs w:val="24"/>
            </w:rPr>
          </w:pPr>
          <w:r w:rsidRPr="00F073D0">
            <w:rPr>
              <w:sz w:val="24"/>
              <w:szCs w:val="24"/>
            </w:rPr>
            <w:t xml:space="preserve">Port of Port Hedland </w:t>
          </w:r>
        </w:p>
        <w:p w14:paraId="6E1BFA93" w14:textId="428AC61E" w:rsidR="00F073D0" w:rsidRPr="00156957" w:rsidRDefault="00F073D0" w:rsidP="006D6E60">
          <w:pPr>
            <w:pStyle w:val="HeaderText"/>
          </w:pPr>
          <w:r w:rsidRPr="00F073D0">
            <w:rPr>
              <w:sz w:val="24"/>
              <w:szCs w:val="24"/>
            </w:rPr>
            <w:t>Community Consultation Committee</w:t>
          </w:r>
        </w:p>
      </w:tc>
    </w:tr>
  </w:tbl>
  <w:p w14:paraId="474670F6" w14:textId="60DF56EC" w:rsidR="00005D7A" w:rsidRPr="004F44EE" w:rsidRDefault="00087FA5" w:rsidP="006D6E60">
    <w:pPr>
      <w:pStyle w:val="Header"/>
      <w:rPr>
        <w:sz w:val="16"/>
      </w:rPr>
    </w:pPr>
    <w:r>
      <w:rPr>
        <w:noProof/>
        <w:sz w:val="16"/>
      </w:rPr>
      <w:drawing>
        <wp:anchor distT="0" distB="0" distL="114300" distR="114300" simplePos="0" relativeHeight="251658240" behindDoc="0" locked="0" layoutInCell="1" allowOverlap="1" wp14:anchorId="465B9692" wp14:editId="3F92B7D7">
          <wp:simplePos x="0" y="0"/>
          <wp:positionH relativeFrom="column">
            <wp:posOffset>3585845</wp:posOffset>
          </wp:positionH>
          <wp:positionV relativeFrom="paragraph">
            <wp:posOffset>-810895</wp:posOffset>
          </wp:positionV>
          <wp:extent cx="2609850" cy="701040"/>
          <wp:effectExtent l="0" t="0" r="0" b="3810"/>
          <wp:wrapNone/>
          <wp:docPr id="984620782" name="Picture 1" descr="A logo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620782" name="Picture 1" descr="A logo of a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609850" cy="701040"/>
                  </a:xfrm>
                  <a:prstGeom prst="rect">
                    <a:avLst/>
                  </a:prstGeom>
                </pic:spPr>
              </pic:pic>
            </a:graphicData>
          </a:graphic>
        </wp:anchor>
      </w:drawing>
    </w:r>
  </w:p>
  <w:p w14:paraId="74686122" w14:textId="77777777" w:rsidR="00005D7A" w:rsidRPr="009A009E" w:rsidRDefault="00005D7A" w:rsidP="006D6E60">
    <w:pPr>
      <w:pStyle w:val="Header"/>
      <w:pBdr>
        <w:top w:val="single" w:sz="4" w:space="1" w:color="008C98" w:themeColor="accent1"/>
      </w:pBdr>
      <w:rPr>
        <w:sz w:val="2"/>
      </w:rPr>
    </w:pPr>
  </w:p>
  <w:p w14:paraId="63635866" w14:textId="77777777" w:rsidR="00005D7A" w:rsidRDefault="00005D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548"/>
    <w:multiLevelType w:val="hybridMultilevel"/>
    <w:tmpl w:val="A7D2C034"/>
    <w:lvl w:ilvl="0" w:tplc="21A65174">
      <w:start w:val="1"/>
      <w:numFmt w:val="bullet"/>
      <w:lvlText w:val="•"/>
      <w:lvlJc w:val="left"/>
      <w:pPr>
        <w:tabs>
          <w:tab w:val="num" w:pos="720"/>
        </w:tabs>
        <w:ind w:left="720" w:hanging="360"/>
      </w:pPr>
      <w:rPr>
        <w:rFonts w:ascii="Arial" w:hAnsi="Arial" w:hint="default"/>
      </w:rPr>
    </w:lvl>
    <w:lvl w:ilvl="1" w:tplc="3B2C7078" w:tentative="1">
      <w:start w:val="1"/>
      <w:numFmt w:val="bullet"/>
      <w:lvlText w:val="•"/>
      <w:lvlJc w:val="left"/>
      <w:pPr>
        <w:tabs>
          <w:tab w:val="num" w:pos="1440"/>
        </w:tabs>
        <w:ind w:left="1440" w:hanging="360"/>
      </w:pPr>
      <w:rPr>
        <w:rFonts w:ascii="Arial" w:hAnsi="Arial" w:hint="default"/>
      </w:rPr>
    </w:lvl>
    <w:lvl w:ilvl="2" w:tplc="3AC86FC0" w:tentative="1">
      <w:start w:val="1"/>
      <w:numFmt w:val="bullet"/>
      <w:lvlText w:val="•"/>
      <w:lvlJc w:val="left"/>
      <w:pPr>
        <w:tabs>
          <w:tab w:val="num" w:pos="2160"/>
        </w:tabs>
        <w:ind w:left="2160" w:hanging="360"/>
      </w:pPr>
      <w:rPr>
        <w:rFonts w:ascii="Arial" w:hAnsi="Arial" w:hint="default"/>
      </w:rPr>
    </w:lvl>
    <w:lvl w:ilvl="3" w:tplc="9DF2FD80" w:tentative="1">
      <w:start w:val="1"/>
      <w:numFmt w:val="bullet"/>
      <w:lvlText w:val="•"/>
      <w:lvlJc w:val="left"/>
      <w:pPr>
        <w:tabs>
          <w:tab w:val="num" w:pos="2880"/>
        </w:tabs>
        <w:ind w:left="2880" w:hanging="360"/>
      </w:pPr>
      <w:rPr>
        <w:rFonts w:ascii="Arial" w:hAnsi="Arial" w:hint="default"/>
      </w:rPr>
    </w:lvl>
    <w:lvl w:ilvl="4" w:tplc="CAB62C62" w:tentative="1">
      <w:start w:val="1"/>
      <w:numFmt w:val="bullet"/>
      <w:lvlText w:val="•"/>
      <w:lvlJc w:val="left"/>
      <w:pPr>
        <w:tabs>
          <w:tab w:val="num" w:pos="3600"/>
        </w:tabs>
        <w:ind w:left="3600" w:hanging="360"/>
      </w:pPr>
      <w:rPr>
        <w:rFonts w:ascii="Arial" w:hAnsi="Arial" w:hint="default"/>
      </w:rPr>
    </w:lvl>
    <w:lvl w:ilvl="5" w:tplc="F61658A0" w:tentative="1">
      <w:start w:val="1"/>
      <w:numFmt w:val="bullet"/>
      <w:lvlText w:val="•"/>
      <w:lvlJc w:val="left"/>
      <w:pPr>
        <w:tabs>
          <w:tab w:val="num" w:pos="4320"/>
        </w:tabs>
        <w:ind w:left="4320" w:hanging="360"/>
      </w:pPr>
      <w:rPr>
        <w:rFonts w:ascii="Arial" w:hAnsi="Arial" w:hint="default"/>
      </w:rPr>
    </w:lvl>
    <w:lvl w:ilvl="6" w:tplc="47447F38" w:tentative="1">
      <w:start w:val="1"/>
      <w:numFmt w:val="bullet"/>
      <w:lvlText w:val="•"/>
      <w:lvlJc w:val="left"/>
      <w:pPr>
        <w:tabs>
          <w:tab w:val="num" w:pos="5040"/>
        </w:tabs>
        <w:ind w:left="5040" w:hanging="360"/>
      </w:pPr>
      <w:rPr>
        <w:rFonts w:ascii="Arial" w:hAnsi="Arial" w:hint="default"/>
      </w:rPr>
    </w:lvl>
    <w:lvl w:ilvl="7" w:tplc="F65CC2C6" w:tentative="1">
      <w:start w:val="1"/>
      <w:numFmt w:val="bullet"/>
      <w:lvlText w:val="•"/>
      <w:lvlJc w:val="left"/>
      <w:pPr>
        <w:tabs>
          <w:tab w:val="num" w:pos="5760"/>
        </w:tabs>
        <w:ind w:left="5760" w:hanging="360"/>
      </w:pPr>
      <w:rPr>
        <w:rFonts w:ascii="Arial" w:hAnsi="Arial" w:hint="default"/>
      </w:rPr>
    </w:lvl>
    <w:lvl w:ilvl="8" w:tplc="CBFAAAE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E3F36E9"/>
    <w:multiLevelType w:val="hybridMultilevel"/>
    <w:tmpl w:val="90A0C12A"/>
    <w:lvl w:ilvl="0" w:tplc="EEAAB27E">
      <w:start w:val="1"/>
      <w:numFmt w:val="bullet"/>
      <w:lvlText w:val="•"/>
      <w:lvlJc w:val="left"/>
      <w:pPr>
        <w:tabs>
          <w:tab w:val="num" w:pos="720"/>
        </w:tabs>
        <w:ind w:left="720" w:hanging="360"/>
      </w:pPr>
      <w:rPr>
        <w:rFonts w:ascii="Arial" w:hAnsi="Arial" w:hint="default"/>
      </w:rPr>
    </w:lvl>
    <w:lvl w:ilvl="1" w:tplc="13D64BD0" w:tentative="1">
      <w:start w:val="1"/>
      <w:numFmt w:val="bullet"/>
      <w:lvlText w:val="•"/>
      <w:lvlJc w:val="left"/>
      <w:pPr>
        <w:tabs>
          <w:tab w:val="num" w:pos="1440"/>
        </w:tabs>
        <w:ind w:left="1440" w:hanging="360"/>
      </w:pPr>
      <w:rPr>
        <w:rFonts w:ascii="Arial" w:hAnsi="Arial" w:hint="default"/>
      </w:rPr>
    </w:lvl>
    <w:lvl w:ilvl="2" w:tplc="03F41854" w:tentative="1">
      <w:start w:val="1"/>
      <w:numFmt w:val="bullet"/>
      <w:lvlText w:val="•"/>
      <w:lvlJc w:val="left"/>
      <w:pPr>
        <w:tabs>
          <w:tab w:val="num" w:pos="2160"/>
        </w:tabs>
        <w:ind w:left="2160" w:hanging="360"/>
      </w:pPr>
      <w:rPr>
        <w:rFonts w:ascii="Arial" w:hAnsi="Arial" w:hint="default"/>
      </w:rPr>
    </w:lvl>
    <w:lvl w:ilvl="3" w:tplc="8DDA7D5A" w:tentative="1">
      <w:start w:val="1"/>
      <w:numFmt w:val="bullet"/>
      <w:lvlText w:val="•"/>
      <w:lvlJc w:val="left"/>
      <w:pPr>
        <w:tabs>
          <w:tab w:val="num" w:pos="2880"/>
        </w:tabs>
        <w:ind w:left="2880" w:hanging="360"/>
      </w:pPr>
      <w:rPr>
        <w:rFonts w:ascii="Arial" w:hAnsi="Arial" w:hint="default"/>
      </w:rPr>
    </w:lvl>
    <w:lvl w:ilvl="4" w:tplc="49AA744C" w:tentative="1">
      <w:start w:val="1"/>
      <w:numFmt w:val="bullet"/>
      <w:lvlText w:val="•"/>
      <w:lvlJc w:val="left"/>
      <w:pPr>
        <w:tabs>
          <w:tab w:val="num" w:pos="3600"/>
        </w:tabs>
        <w:ind w:left="3600" w:hanging="360"/>
      </w:pPr>
      <w:rPr>
        <w:rFonts w:ascii="Arial" w:hAnsi="Arial" w:hint="default"/>
      </w:rPr>
    </w:lvl>
    <w:lvl w:ilvl="5" w:tplc="E3781682" w:tentative="1">
      <w:start w:val="1"/>
      <w:numFmt w:val="bullet"/>
      <w:lvlText w:val="•"/>
      <w:lvlJc w:val="left"/>
      <w:pPr>
        <w:tabs>
          <w:tab w:val="num" w:pos="4320"/>
        </w:tabs>
        <w:ind w:left="4320" w:hanging="360"/>
      </w:pPr>
      <w:rPr>
        <w:rFonts w:ascii="Arial" w:hAnsi="Arial" w:hint="default"/>
      </w:rPr>
    </w:lvl>
    <w:lvl w:ilvl="6" w:tplc="EB54859E" w:tentative="1">
      <w:start w:val="1"/>
      <w:numFmt w:val="bullet"/>
      <w:lvlText w:val="•"/>
      <w:lvlJc w:val="left"/>
      <w:pPr>
        <w:tabs>
          <w:tab w:val="num" w:pos="5040"/>
        </w:tabs>
        <w:ind w:left="5040" w:hanging="360"/>
      </w:pPr>
      <w:rPr>
        <w:rFonts w:ascii="Arial" w:hAnsi="Arial" w:hint="default"/>
      </w:rPr>
    </w:lvl>
    <w:lvl w:ilvl="7" w:tplc="7CEE4440" w:tentative="1">
      <w:start w:val="1"/>
      <w:numFmt w:val="bullet"/>
      <w:lvlText w:val="•"/>
      <w:lvlJc w:val="left"/>
      <w:pPr>
        <w:tabs>
          <w:tab w:val="num" w:pos="5760"/>
        </w:tabs>
        <w:ind w:left="5760" w:hanging="360"/>
      </w:pPr>
      <w:rPr>
        <w:rFonts w:ascii="Arial" w:hAnsi="Arial" w:hint="default"/>
      </w:rPr>
    </w:lvl>
    <w:lvl w:ilvl="8" w:tplc="A2ECDA1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3957C38"/>
    <w:multiLevelType w:val="hybridMultilevel"/>
    <w:tmpl w:val="66900498"/>
    <w:lvl w:ilvl="0" w:tplc="9FD65C62">
      <w:start w:val="1"/>
      <w:numFmt w:val="bullet"/>
      <w:lvlText w:val=""/>
      <w:lvlJc w:val="left"/>
      <w:pPr>
        <w:tabs>
          <w:tab w:val="num" w:pos="720"/>
        </w:tabs>
        <w:ind w:left="720" w:hanging="360"/>
      </w:pPr>
      <w:rPr>
        <w:rFonts w:ascii="Symbol" w:hAnsi="Symbol" w:hint="default"/>
      </w:rPr>
    </w:lvl>
    <w:lvl w:ilvl="1" w:tplc="912E0614" w:tentative="1">
      <w:start w:val="1"/>
      <w:numFmt w:val="bullet"/>
      <w:lvlText w:val=""/>
      <w:lvlJc w:val="left"/>
      <w:pPr>
        <w:tabs>
          <w:tab w:val="num" w:pos="1440"/>
        </w:tabs>
        <w:ind w:left="1440" w:hanging="360"/>
      </w:pPr>
      <w:rPr>
        <w:rFonts w:ascii="Symbol" w:hAnsi="Symbol" w:hint="default"/>
      </w:rPr>
    </w:lvl>
    <w:lvl w:ilvl="2" w:tplc="89BC82D8" w:tentative="1">
      <w:start w:val="1"/>
      <w:numFmt w:val="bullet"/>
      <w:lvlText w:val=""/>
      <w:lvlJc w:val="left"/>
      <w:pPr>
        <w:tabs>
          <w:tab w:val="num" w:pos="2160"/>
        </w:tabs>
        <w:ind w:left="2160" w:hanging="360"/>
      </w:pPr>
      <w:rPr>
        <w:rFonts w:ascii="Symbol" w:hAnsi="Symbol" w:hint="default"/>
      </w:rPr>
    </w:lvl>
    <w:lvl w:ilvl="3" w:tplc="16E492C2" w:tentative="1">
      <w:start w:val="1"/>
      <w:numFmt w:val="bullet"/>
      <w:lvlText w:val=""/>
      <w:lvlJc w:val="left"/>
      <w:pPr>
        <w:tabs>
          <w:tab w:val="num" w:pos="2880"/>
        </w:tabs>
        <w:ind w:left="2880" w:hanging="360"/>
      </w:pPr>
      <w:rPr>
        <w:rFonts w:ascii="Symbol" w:hAnsi="Symbol" w:hint="default"/>
      </w:rPr>
    </w:lvl>
    <w:lvl w:ilvl="4" w:tplc="A1D850FE" w:tentative="1">
      <w:start w:val="1"/>
      <w:numFmt w:val="bullet"/>
      <w:lvlText w:val=""/>
      <w:lvlJc w:val="left"/>
      <w:pPr>
        <w:tabs>
          <w:tab w:val="num" w:pos="3600"/>
        </w:tabs>
        <w:ind w:left="3600" w:hanging="360"/>
      </w:pPr>
      <w:rPr>
        <w:rFonts w:ascii="Symbol" w:hAnsi="Symbol" w:hint="default"/>
      </w:rPr>
    </w:lvl>
    <w:lvl w:ilvl="5" w:tplc="ABBA8634" w:tentative="1">
      <w:start w:val="1"/>
      <w:numFmt w:val="bullet"/>
      <w:lvlText w:val=""/>
      <w:lvlJc w:val="left"/>
      <w:pPr>
        <w:tabs>
          <w:tab w:val="num" w:pos="4320"/>
        </w:tabs>
        <w:ind w:left="4320" w:hanging="360"/>
      </w:pPr>
      <w:rPr>
        <w:rFonts w:ascii="Symbol" w:hAnsi="Symbol" w:hint="default"/>
      </w:rPr>
    </w:lvl>
    <w:lvl w:ilvl="6" w:tplc="F468D4B2" w:tentative="1">
      <w:start w:val="1"/>
      <w:numFmt w:val="bullet"/>
      <w:lvlText w:val=""/>
      <w:lvlJc w:val="left"/>
      <w:pPr>
        <w:tabs>
          <w:tab w:val="num" w:pos="5040"/>
        </w:tabs>
        <w:ind w:left="5040" w:hanging="360"/>
      </w:pPr>
      <w:rPr>
        <w:rFonts w:ascii="Symbol" w:hAnsi="Symbol" w:hint="default"/>
      </w:rPr>
    </w:lvl>
    <w:lvl w:ilvl="7" w:tplc="46C8D332" w:tentative="1">
      <w:start w:val="1"/>
      <w:numFmt w:val="bullet"/>
      <w:lvlText w:val=""/>
      <w:lvlJc w:val="left"/>
      <w:pPr>
        <w:tabs>
          <w:tab w:val="num" w:pos="5760"/>
        </w:tabs>
        <w:ind w:left="5760" w:hanging="360"/>
      </w:pPr>
      <w:rPr>
        <w:rFonts w:ascii="Symbol" w:hAnsi="Symbol" w:hint="default"/>
      </w:rPr>
    </w:lvl>
    <w:lvl w:ilvl="8" w:tplc="A0C063E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7B06082"/>
    <w:multiLevelType w:val="hybridMultilevel"/>
    <w:tmpl w:val="712296E8"/>
    <w:lvl w:ilvl="0" w:tplc="C5DAC284">
      <w:start w:val="1"/>
      <w:numFmt w:val="bullet"/>
      <w:lvlText w:val="•"/>
      <w:lvlJc w:val="left"/>
      <w:pPr>
        <w:tabs>
          <w:tab w:val="num" w:pos="720"/>
        </w:tabs>
        <w:ind w:left="720" w:hanging="360"/>
      </w:pPr>
      <w:rPr>
        <w:rFonts w:ascii="Arial" w:hAnsi="Arial" w:hint="default"/>
      </w:rPr>
    </w:lvl>
    <w:lvl w:ilvl="1" w:tplc="E856C660" w:tentative="1">
      <w:start w:val="1"/>
      <w:numFmt w:val="bullet"/>
      <w:lvlText w:val="•"/>
      <w:lvlJc w:val="left"/>
      <w:pPr>
        <w:tabs>
          <w:tab w:val="num" w:pos="1440"/>
        </w:tabs>
        <w:ind w:left="1440" w:hanging="360"/>
      </w:pPr>
      <w:rPr>
        <w:rFonts w:ascii="Arial" w:hAnsi="Arial" w:hint="default"/>
      </w:rPr>
    </w:lvl>
    <w:lvl w:ilvl="2" w:tplc="0A3036CE" w:tentative="1">
      <w:start w:val="1"/>
      <w:numFmt w:val="bullet"/>
      <w:lvlText w:val="•"/>
      <w:lvlJc w:val="left"/>
      <w:pPr>
        <w:tabs>
          <w:tab w:val="num" w:pos="2160"/>
        </w:tabs>
        <w:ind w:left="2160" w:hanging="360"/>
      </w:pPr>
      <w:rPr>
        <w:rFonts w:ascii="Arial" w:hAnsi="Arial" w:hint="default"/>
      </w:rPr>
    </w:lvl>
    <w:lvl w:ilvl="3" w:tplc="D98A0250" w:tentative="1">
      <w:start w:val="1"/>
      <w:numFmt w:val="bullet"/>
      <w:lvlText w:val="•"/>
      <w:lvlJc w:val="left"/>
      <w:pPr>
        <w:tabs>
          <w:tab w:val="num" w:pos="2880"/>
        </w:tabs>
        <w:ind w:left="2880" w:hanging="360"/>
      </w:pPr>
      <w:rPr>
        <w:rFonts w:ascii="Arial" w:hAnsi="Arial" w:hint="default"/>
      </w:rPr>
    </w:lvl>
    <w:lvl w:ilvl="4" w:tplc="195A1718" w:tentative="1">
      <w:start w:val="1"/>
      <w:numFmt w:val="bullet"/>
      <w:lvlText w:val="•"/>
      <w:lvlJc w:val="left"/>
      <w:pPr>
        <w:tabs>
          <w:tab w:val="num" w:pos="3600"/>
        </w:tabs>
        <w:ind w:left="3600" w:hanging="360"/>
      </w:pPr>
      <w:rPr>
        <w:rFonts w:ascii="Arial" w:hAnsi="Arial" w:hint="default"/>
      </w:rPr>
    </w:lvl>
    <w:lvl w:ilvl="5" w:tplc="31749F6E" w:tentative="1">
      <w:start w:val="1"/>
      <w:numFmt w:val="bullet"/>
      <w:lvlText w:val="•"/>
      <w:lvlJc w:val="left"/>
      <w:pPr>
        <w:tabs>
          <w:tab w:val="num" w:pos="4320"/>
        </w:tabs>
        <w:ind w:left="4320" w:hanging="360"/>
      </w:pPr>
      <w:rPr>
        <w:rFonts w:ascii="Arial" w:hAnsi="Arial" w:hint="default"/>
      </w:rPr>
    </w:lvl>
    <w:lvl w:ilvl="6" w:tplc="ED6AAEA2" w:tentative="1">
      <w:start w:val="1"/>
      <w:numFmt w:val="bullet"/>
      <w:lvlText w:val="•"/>
      <w:lvlJc w:val="left"/>
      <w:pPr>
        <w:tabs>
          <w:tab w:val="num" w:pos="5040"/>
        </w:tabs>
        <w:ind w:left="5040" w:hanging="360"/>
      </w:pPr>
      <w:rPr>
        <w:rFonts w:ascii="Arial" w:hAnsi="Arial" w:hint="default"/>
      </w:rPr>
    </w:lvl>
    <w:lvl w:ilvl="7" w:tplc="31EEC2F6" w:tentative="1">
      <w:start w:val="1"/>
      <w:numFmt w:val="bullet"/>
      <w:lvlText w:val="•"/>
      <w:lvlJc w:val="left"/>
      <w:pPr>
        <w:tabs>
          <w:tab w:val="num" w:pos="5760"/>
        </w:tabs>
        <w:ind w:left="5760" w:hanging="360"/>
      </w:pPr>
      <w:rPr>
        <w:rFonts w:ascii="Arial" w:hAnsi="Arial" w:hint="default"/>
      </w:rPr>
    </w:lvl>
    <w:lvl w:ilvl="8" w:tplc="DC72A78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B2E5F37"/>
    <w:multiLevelType w:val="multilevel"/>
    <w:tmpl w:val="E4EE32DE"/>
    <w:lvl w:ilvl="0">
      <w:start w:val="1"/>
      <w:numFmt w:val="decimal"/>
      <w:pStyle w:val="ScheduleHeading1"/>
      <w:lvlText w:val="%1."/>
      <w:lvlJc w:val="left"/>
      <w:pPr>
        <w:ind w:left="567" w:hanging="567"/>
      </w:pPr>
      <w:rPr>
        <w:rFonts w:hint="default"/>
      </w:rPr>
    </w:lvl>
    <w:lvl w:ilvl="1">
      <w:start w:val="1"/>
      <w:numFmt w:val="decimal"/>
      <w:pStyle w:val="ScheduleHeading2"/>
      <w:lvlText w:val="%1.%2"/>
      <w:lvlJc w:val="left"/>
      <w:pPr>
        <w:ind w:left="1134" w:hanging="567"/>
      </w:pPr>
      <w:rPr>
        <w:rFonts w:hint="default"/>
      </w:rPr>
    </w:lvl>
    <w:lvl w:ilvl="2">
      <w:start w:val="1"/>
      <w:numFmt w:val="decimal"/>
      <w:pStyle w:val="ScheduleHeading3"/>
      <w:lvlText w:val="%1.%2.%3"/>
      <w:lvlJc w:val="left"/>
      <w:pPr>
        <w:ind w:left="1843" w:hanging="709"/>
      </w:pPr>
      <w:rPr>
        <w:rFonts w:hint="default"/>
      </w:rPr>
    </w:lvl>
    <w:lvl w:ilvl="3">
      <w:start w:val="1"/>
      <w:numFmt w:val="lowerLetter"/>
      <w:pStyle w:val="ScheduleHeading4"/>
      <w:lvlText w:val="(%4)"/>
      <w:lvlJc w:val="left"/>
      <w:pPr>
        <w:ind w:left="2268" w:hanging="425"/>
      </w:pPr>
      <w:rPr>
        <w:rFonts w:hint="default"/>
      </w:rPr>
    </w:lvl>
    <w:lvl w:ilvl="4">
      <w:start w:val="1"/>
      <w:numFmt w:val="lowerRoman"/>
      <w:pStyle w:val="ScheduleNumber5"/>
      <w:lvlText w:val="(%5)"/>
      <w:lvlJc w:val="left"/>
      <w:pPr>
        <w:ind w:left="2693" w:hanging="425"/>
      </w:pPr>
      <w:rPr>
        <w:rFonts w:hint="default"/>
      </w:rPr>
    </w:lvl>
    <w:lvl w:ilvl="5">
      <w:start w:val="1"/>
      <w:numFmt w:val="decimal"/>
      <w:pStyle w:val="ScheduleNumber6"/>
      <w:lvlText w:val="(%6)"/>
      <w:lvlJc w:val="left"/>
      <w:pPr>
        <w:ind w:left="3119" w:hanging="426"/>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 w15:restartNumberingAfterBreak="0">
    <w:nsid w:val="1D405818"/>
    <w:multiLevelType w:val="hybridMultilevel"/>
    <w:tmpl w:val="A9B060F2"/>
    <w:lvl w:ilvl="0" w:tplc="7ED0501A">
      <w:start w:val="1"/>
      <w:numFmt w:val="bullet"/>
      <w:lvlText w:val="•"/>
      <w:lvlJc w:val="left"/>
      <w:pPr>
        <w:tabs>
          <w:tab w:val="num" w:pos="720"/>
        </w:tabs>
        <w:ind w:left="720" w:hanging="360"/>
      </w:pPr>
      <w:rPr>
        <w:rFonts w:ascii="Arial" w:hAnsi="Arial" w:hint="default"/>
      </w:rPr>
    </w:lvl>
    <w:lvl w:ilvl="1" w:tplc="796ECC32" w:tentative="1">
      <w:start w:val="1"/>
      <w:numFmt w:val="bullet"/>
      <w:lvlText w:val="•"/>
      <w:lvlJc w:val="left"/>
      <w:pPr>
        <w:tabs>
          <w:tab w:val="num" w:pos="1440"/>
        </w:tabs>
        <w:ind w:left="1440" w:hanging="360"/>
      </w:pPr>
      <w:rPr>
        <w:rFonts w:ascii="Arial" w:hAnsi="Arial" w:hint="default"/>
      </w:rPr>
    </w:lvl>
    <w:lvl w:ilvl="2" w:tplc="0FF46B90" w:tentative="1">
      <w:start w:val="1"/>
      <w:numFmt w:val="bullet"/>
      <w:lvlText w:val="•"/>
      <w:lvlJc w:val="left"/>
      <w:pPr>
        <w:tabs>
          <w:tab w:val="num" w:pos="2160"/>
        </w:tabs>
        <w:ind w:left="2160" w:hanging="360"/>
      </w:pPr>
      <w:rPr>
        <w:rFonts w:ascii="Arial" w:hAnsi="Arial" w:hint="default"/>
      </w:rPr>
    </w:lvl>
    <w:lvl w:ilvl="3" w:tplc="CA441B66" w:tentative="1">
      <w:start w:val="1"/>
      <w:numFmt w:val="bullet"/>
      <w:lvlText w:val="•"/>
      <w:lvlJc w:val="left"/>
      <w:pPr>
        <w:tabs>
          <w:tab w:val="num" w:pos="2880"/>
        </w:tabs>
        <w:ind w:left="2880" w:hanging="360"/>
      </w:pPr>
      <w:rPr>
        <w:rFonts w:ascii="Arial" w:hAnsi="Arial" w:hint="default"/>
      </w:rPr>
    </w:lvl>
    <w:lvl w:ilvl="4" w:tplc="969C7F0E" w:tentative="1">
      <w:start w:val="1"/>
      <w:numFmt w:val="bullet"/>
      <w:lvlText w:val="•"/>
      <w:lvlJc w:val="left"/>
      <w:pPr>
        <w:tabs>
          <w:tab w:val="num" w:pos="3600"/>
        </w:tabs>
        <w:ind w:left="3600" w:hanging="360"/>
      </w:pPr>
      <w:rPr>
        <w:rFonts w:ascii="Arial" w:hAnsi="Arial" w:hint="default"/>
      </w:rPr>
    </w:lvl>
    <w:lvl w:ilvl="5" w:tplc="C5E80B0E" w:tentative="1">
      <w:start w:val="1"/>
      <w:numFmt w:val="bullet"/>
      <w:lvlText w:val="•"/>
      <w:lvlJc w:val="left"/>
      <w:pPr>
        <w:tabs>
          <w:tab w:val="num" w:pos="4320"/>
        </w:tabs>
        <w:ind w:left="4320" w:hanging="360"/>
      </w:pPr>
      <w:rPr>
        <w:rFonts w:ascii="Arial" w:hAnsi="Arial" w:hint="default"/>
      </w:rPr>
    </w:lvl>
    <w:lvl w:ilvl="6" w:tplc="72A0D020" w:tentative="1">
      <w:start w:val="1"/>
      <w:numFmt w:val="bullet"/>
      <w:lvlText w:val="•"/>
      <w:lvlJc w:val="left"/>
      <w:pPr>
        <w:tabs>
          <w:tab w:val="num" w:pos="5040"/>
        </w:tabs>
        <w:ind w:left="5040" w:hanging="360"/>
      </w:pPr>
      <w:rPr>
        <w:rFonts w:ascii="Arial" w:hAnsi="Arial" w:hint="default"/>
      </w:rPr>
    </w:lvl>
    <w:lvl w:ilvl="7" w:tplc="0D1AD9F8" w:tentative="1">
      <w:start w:val="1"/>
      <w:numFmt w:val="bullet"/>
      <w:lvlText w:val="•"/>
      <w:lvlJc w:val="left"/>
      <w:pPr>
        <w:tabs>
          <w:tab w:val="num" w:pos="5760"/>
        </w:tabs>
        <w:ind w:left="5760" w:hanging="360"/>
      </w:pPr>
      <w:rPr>
        <w:rFonts w:ascii="Arial" w:hAnsi="Arial" w:hint="default"/>
      </w:rPr>
    </w:lvl>
    <w:lvl w:ilvl="8" w:tplc="ADDAEEA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EAB4DDF"/>
    <w:multiLevelType w:val="multilevel"/>
    <w:tmpl w:val="F2AEADBE"/>
    <w:lvl w:ilvl="0">
      <w:start w:val="1"/>
      <w:numFmt w:val="bullet"/>
      <w:pStyle w:val="Bullet0"/>
      <w:lvlText w:val=""/>
      <w:lvlJc w:val="left"/>
      <w:pPr>
        <w:ind w:left="567" w:hanging="567"/>
      </w:pPr>
      <w:rPr>
        <w:rFonts w:ascii="Symbol" w:hAnsi="Symbol" w:hint="default"/>
      </w:rPr>
    </w:lvl>
    <w:lvl w:ilvl="1">
      <w:start w:val="1"/>
      <w:numFmt w:val="bullet"/>
      <w:pStyle w:val="Bullet1"/>
      <w:lvlText w:val="o"/>
      <w:lvlJc w:val="left"/>
      <w:pPr>
        <w:ind w:left="1134" w:hanging="567"/>
      </w:pPr>
      <w:rPr>
        <w:rFonts w:ascii="Courier New" w:hAnsi="Courier New" w:hint="default"/>
      </w:rPr>
    </w:lvl>
    <w:lvl w:ilvl="2">
      <w:start w:val="1"/>
      <w:numFmt w:val="bullet"/>
      <w:pStyle w:val="Bullet2"/>
      <w:lvlText w:val=""/>
      <w:lvlJc w:val="left"/>
      <w:pPr>
        <w:ind w:left="1843" w:hanging="709"/>
      </w:pPr>
      <w:rPr>
        <w:rFonts w:ascii="Wingdings" w:hAnsi="Wingdings" w:hint="default"/>
      </w:rPr>
    </w:lvl>
    <w:lvl w:ilvl="3">
      <w:start w:val="1"/>
      <w:numFmt w:val="bullet"/>
      <w:pStyle w:val="Bullet3"/>
      <w:lvlText w:val=""/>
      <w:lvlJc w:val="left"/>
      <w:pPr>
        <w:ind w:left="2410" w:hanging="567"/>
      </w:pPr>
      <w:rPr>
        <w:rFonts w:ascii="Symbol" w:hAnsi="Symbol" w:hint="default"/>
      </w:rPr>
    </w:lvl>
    <w:lvl w:ilvl="4">
      <w:start w:val="1"/>
      <w:numFmt w:val="bullet"/>
      <w:pStyle w:val="Bullet4"/>
      <w:lvlText w:val="o"/>
      <w:lvlJc w:val="left"/>
      <w:pPr>
        <w:ind w:left="2977" w:hanging="567"/>
      </w:pPr>
      <w:rPr>
        <w:rFonts w:ascii="Courier New" w:hAnsi="Courier New" w:hint="default"/>
      </w:rPr>
    </w:lvl>
    <w:lvl w:ilvl="5">
      <w:start w:val="1"/>
      <w:numFmt w:val="bullet"/>
      <w:pStyle w:val="Bullet5"/>
      <w:lvlText w:val=""/>
      <w:lvlJc w:val="left"/>
      <w:pPr>
        <w:ind w:left="3544" w:hanging="567"/>
      </w:pPr>
      <w:rPr>
        <w:rFonts w:ascii="Wingdings" w:hAnsi="Wingdings" w:hint="default"/>
      </w:rPr>
    </w:lvl>
    <w:lvl w:ilvl="6">
      <w:start w:val="1"/>
      <w:numFmt w:val="bullet"/>
      <w:lvlText w:val=""/>
      <w:lvlJc w:val="left"/>
      <w:pPr>
        <w:ind w:left="4111" w:hanging="567"/>
      </w:pPr>
      <w:rPr>
        <w:rFonts w:ascii="Symbol" w:hAnsi="Symbol" w:hint="default"/>
      </w:rPr>
    </w:lvl>
    <w:lvl w:ilvl="7">
      <w:start w:val="1"/>
      <w:numFmt w:val="bullet"/>
      <w:lvlText w:val="o"/>
      <w:lvlJc w:val="left"/>
      <w:pPr>
        <w:ind w:left="4678" w:hanging="567"/>
      </w:pPr>
      <w:rPr>
        <w:rFonts w:ascii="Courier New" w:hAnsi="Courier New" w:hint="default"/>
      </w:rPr>
    </w:lvl>
    <w:lvl w:ilvl="8">
      <w:start w:val="1"/>
      <w:numFmt w:val="bullet"/>
      <w:lvlText w:val=""/>
      <w:lvlJc w:val="left"/>
      <w:pPr>
        <w:ind w:left="5245" w:hanging="567"/>
      </w:pPr>
      <w:rPr>
        <w:rFonts w:ascii="Wingdings" w:hAnsi="Wingdings" w:hint="default"/>
      </w:rPr>
    </w:lvl>
  </w:abstractNum>
  <w:abstractNum w:abstractNumId="7" w15:restartNumberingAfterBreak="0">
    <w:nsid w:val="2C823956"/>
    <w:multiLevelType w:val="hybridMultilevel"/>
    <w:tmpl w:val="BEAC51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6807C0C"/>
    <w:multiLevelType w:val="hybridMultilevel"/>
    <w:tmpl w:val="3EDCF412"/>
    <w:lvl w:ilvl="0" w:tplc="DDAEE52C">
      <w:start w:val="1"/>
      <w:numFmt w:val="bullet"/>
      <w:lvlText w:val=""/>
      <w:lvlJc w:val="left"/>
      <w:pPr>
        <w:tabs>
          <w:tab w:val="num" w:pos="720"/>
        </w:tabs>
        <w:ind w:left="720" w:hanging="360"/>
      </w:pPr>
      <w:rPr>
        <w:rFonts w:ascii="Symbol" w:hAnsi="Symbol" w:hint="default"/>
      </w:rPr>
    </w:lvl>
    <w:lvl w:ilvl="1" w:tplc="7BBEC9B8" w:tentative="1">
      <w:start w:val="1"/>
      <w:numFmt w:val="bullet"/>
      <w:lvlText w:val=""/>
      <w:lvlJc w:val="left"/>
      <w:pPr>
        <w:tabs>
          <w:tab w:val="num" w:pos="1440"/>
        </w:tabs>
        <w:ind w:left="1440" w:hanging="360"/>
      </w:pPr>
      <w:rPr>
        <w:rFonts w:ascii="Symbol" w:hAnsi="Symbol" w:hint="default"/>
      </w:rPr>
    </w:lvl>
    <w:lvl w:ilvl="2" w:tplc="2AE2855A" w:tentative="1">
      <w:start w:val="1"/>
      <w:numFmt w:val="bullet"/>
      <w:lvlText w:val=""/>
      <w:lvlJc w:val="left"/>
      <w:pPr>
        <w:tabs>
          <w:tab w:val="num" w:pos="2160"/>
        </w:tabs>
        <w:ind w:left="2160" w:hanging="360"/>
      </w:pPr>
      <w:rPr>
        <w:rFonts w:ascii="Symbol" w:hAnsi="Symbol" w:hint="default"/>
      </w:rPr>
    </w:lvl>
    <w:lvl w:ilvl="3" w:tplc="62AE4A9E" w:tentative="1">
      <w:start w:val="1"/>
      <w:numFmt w:val="bullet"/>
      <w:lvlText w:val=""/>
      <w:lvlJc w:val="left"/>
      <w:pPr>
        <w:tabs>
          <w:tab w:val="num" w:pos="2880"/>
        </w:tabs>
        <w:ind w:left="2880" w:hanging="360"/>
      </w:pPr>
      <w:rPr>
        <w:rFonts w:ascii="Symbol" w:hAnsi="Symbol" w:hint="default"/>
      </w:rPr>
    </w:lvl>
    <w:lvl w:ilvl="4" w:tplc="0E726BEE" w:tentative="1">
      <w:start w:val="1"/>
      <w:numFmt w:val="bullet"/>
      <w:lvlText w:val=""/>
      <w:lvlJc w:val="left"/>
      <w:pPr>
        <w:tabs>
          <w:tab w:val="num" w:pos="3600"/>
        </w:tabs>
        <w:ind w:left="3600" w:hanging="360"/>
      </w:pPr>
      <w:rPr>
        <w:rFonts w:ascii="Symbol" w:hAnsi="Symbol" w:hint="default"/>
      </w:rPr>
    </w:lvl>
    <w:lvl w:ilvl="5" w:tplc="29D63DC0" w:tentative="1">
      <w:start w:val="1"/>
      <w:numFmt w:val="bullet"/>
      <w:lvlText w:val=""/>
      <w:lvlJc w:val="left"/>
      <w:pPr>
        <w:tabs>
          <w:tab w:val="num" w:pos="4320"/>
        </w:tabs>
        <w:ind w:left="4320" w:hanging="360"/>
      </w:pPr>
      <w:rPr>
        <w:rFonts w:ascii="Symbol" w:hAnsi="Symbol" w:hint="default"/>
      </w:rPr>
    </w:lvl>
    <w:lvl w:ilvl="6" w:tplc="6960E5AC" w:tentative="1">
      <w:start w:val="1"/>
      <w:numFmt w:val="bullet"/>
      <w:lvlText w:val=""/>
      <w:lvlJc w:val="left"/>
      <w:pPr>
        <w:tabs>
          <w:tab w:val="num" w:pos="5040"/>
        </w:tabs>
        <w:ind w:left="5040" w:hanging="360"/>
      </w:pPr>
      <w:rPr>
        <w:rFonts w:ascii="Symbol" w:hAnsi="Symbol" w:hint="default"/>
      </w:rPr>
    </w:lvl>
    <w:lvl w:ilvl="7" w:tplc="85080F6E" w:tentative="1">
      <w:start w:val="1"/>
      <w:numFmt w:val="bullet"/>
      <w:lvlText w:val=""/>
      <w:lvlJc w:val="left"/>
      <w:pPr>
        <w:tabs>
          <w:tab w:val="num" w:pos="5760"/>
        </w:tabs>
        <w:ind w:left="5760" w:hanging="360"/>
      </w:pPr>
      <w:rPr>
        <w:rFonts w:ascii="Symbol" w:hAnsi="Symbol" w:hint="default"/>
      </w:rPr>
    </w:lvl>
    <w:lvl w:ilvl="8" w:tplc="4B78A7A0"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AA20B3D"/>
    <w:multiLevelType w:val="hybridMultilevel"/>
    <w:tmpl w:val="9434F38A"/>
    <w:lvl w:ilvl="0" w:tplc="958EF44C">
      <w:start w:val="1"/>
      <w:numFmt w:val="bullet"/>
      <w:lvlText w:val="•"/>
      <w:lvlJc w:val="left"/>
      <w:pPr>
        <w:tabs>
          <w:tab w:val="num" w:pos="720"/>
        </w:tabs>
        <w:ind w:left="720" w:hanging="360"/>
      </w:pPr>
      <w:rPr>
        <w:rFonts w:ascii="Arial" w:hAnsi="Arial" w:hint="default"/>
      </w:rPr>
    </w:lvl>
    <w:lvl w:ilvl="1" w:tplc="93664468" w:tentative="1">
      <w:start w:val="1"/>
      <w:numFmt w:val="bullet"/>
      <w:lvlText w:val="•"/>
      <w:lvlJc w:val="left"/>
      <w:pPr>
        <w:tabs>
          <w:tab w:val="num" w:pos="1440"/>
        </w:tabs>
        <w:ind w:left="1440" w:hanging="360"/>
      </w:pPr>
      <w:rPr>
        <w:rFonts w:ascii="Arial" w:hAnsi="Arial" w:hint="default"/>
      </w:rPr>
    </w:lvl>
    <w:lvl w:ilvl="2" w:tplc="9EB049B4" w:tentative="1">
      <w:start w:val="1"/>
      <w:numFmt w:val="bullet"/>
      <w:lvlText w:val="•"/>
      <w:lvlJc w:val="left"/>
      <w:pPr>
        <w:tabs>
          <w:tab w:val="num" w:pos="2160"/>
        </w:tabs>
        <w:ind w:left="2160" w:hanging="360"/>
      </w:pPr>
      <w:rPr>
        <w:rFonts w:ascii="Arial" w:hAnsi="Arial" w:hint="default"/>
      </w:rPr>
    </w:lvl>
    <w:lvl w:ilvl="3" w:tplc="D2800090" w:tentative="1">
      <w:start w:val="1"/>
      <w:numFmt w:val="bullet"/>
      <w:lvlText w:val="•"/>
      <w:lvlJc w:val="left"/>
      <w:pPr>
        <w:tabs>
          <w:tab w:val="num" w:pos="2880"/>
        </w:tabs>
        <w:ind w:left="2880" w:hanging="360"/>
      </w:pPr>
      <w:rPr>
        <w:rFonts w:ascii="Arial" w:hAnsi="Arial" w:hint="default"/>
      </w:rPr>
    </w:lvl>
    <w:lvl w:ilvl="4" w:tplc="D1C86ACA" w:tentative="1">
      <w:start w:val="1"/>
      <w:numFmt w:val="bullet"/>
      <w:lvlText w:val="•"/>
      <w:lvlJc w:val="left"/>
      <w:pPr>
        <w:tabs>
          <w:tab w:val="num" w:pos="3600"/>
        </w:tabs>
        <w:ind w:left="3600" w:hanging="360"/>
      </w:pPr>
      <w:rPr>
        <w:rFonts w:ascii="Arial" w:hAnsi="Arial" w:hint="default"/>
      </w:rPr>
    </w:lvl>
    <w:lvl w:ilvl="5" w:tplc="3E6ADB32" w:tentative="1">
      <w:start w:val="1"/>
      <w:numFmt w:val="bullet"/>
      <w:lvlText w:val="•"/>
      <w:lvlJc w:val="left"/>
      <w:pPr>
        <w:tabs>
          <w:tab w:val="num" w:pos="4320"/>
        </w:tabs>
        <w:ind w:left="4320" w:hanging="360"/>
      </w:pPr>
      <w:rPr>
        <w:rFonts w:ascii="Arial" w:hAnsi="Arial" w:hint="default"/>
      </w:rPr>
    </w:lvl>
    <w:lvl w:ilvl="6" w:tplc="869A6B74" w:tentative="1">
      <w:start w:val="1"/>
      <w:numFmt w:val="bullet"/>
      <w:lvlText w:val="•"/>
      <w:lvlJc w:val="left"/>
      <w:pPr>
        <w:tabs>
          <w:tab w:val="num" w:pos="5040"/>
        </w:tabs>
        <w:ind w:left="5040" w:hanging="360"/>
      </w:pPr>
      <w:rPr>
        <w:rFonts w:ascii="Arial" w:hAnsi="Arial" w:hint="default"/>
      </w:rPr>
    </w:lvl>
    <w:lvl w:ilvl="7" w:tplc="B3BEF740" w:tentative="1">
      <w:start w:val="1"/>
      <w:numFmt w:val="bullet"/>
      <w:lvlText w:val="•"/>
      <w:lvlJc w:val="left"/>
      <w:pPr>
        <w:tabs>
          <w:tab w:val="num" w:pos="5760"/>
        </w:tabs>
        <w:ind w:left="5760" w:hanging="360"/>
      </w:pPr>
      <w:rPr>
        <w:rFonts w:ascii="Arial" w:hAnsi="Arial" w:hint="default"/>
      </w:rPr>
    </w:lvl>
    <w:lvl w:ilvl="8" w:tplc="0816978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B9A3067"/>
    <w:multiLevelType w:val="hybridMultilevel"/>
    <w:tmpl w:val="51A6E4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EE80AFA"/>
    <w:multiLevelType w:val="hybridMultilevel"/>
    <w:tmpl w:val="A4E8FD3C"/>
    <w:lvl w:ilvl="0" w:tplc="6D96983C">
      <w:start w:val="1"/>
      <w:numFmt w:val="bullet"/>
      <w:lvlText w:val="•"/>
      <w:lvlJc w:val="left"/>
      <w:pPr>
        <w:tabs>
          <w:tab w:val="num" w:pos="720"/>
        </w:tabs>
        <w:ind w:left="720" w:hanging="360"/>
      </w:pPr>
      <w:rPr>
        <w:rFonts w:ascii="Arial" w:hAnsi="Arial" w:hint="default"/>
      </w:rPr>
    </w:lvl>
    <w:lvl w:ilvl="1" w:tplc="CCE4F4C2" w:tentative="1">
      <w:start w:val="1"/>
      <w:numFmt w:val="bullet"/>
      <w:lvlText w:val="•"/>
      <w:lvlJc w:val="left"/>
      <w:pPr>
        <w:tabs>
          <w:tab w:val="num" w:pos="1440"/>
        </w:tabs>
        <w:ind w:left="1440" w:hanging="360"/>
      </w:pPr>
      <w:rPr>
        <w:rFonts w:ascii="Arial" w:hAnsi="Arial" w:hint="default"/>
      </w:rPr>
    </w:lvl>
    <w:lvl w:ilvl="2" w:tplc="511AC4CA">
      <w:start w:val="1"/>
      <w:numFmt w:val="bullet"/>
      <w:lvlText w:val="•"/>
      <w:lvlJc w:val="left"/>
      <w:pPr>
        <w:tabs>
          <w:tab w:val="num" w:pos="2160"/>
        </w:tabs>
        <w:ind w:left="2160" w:hanging="360"/>
      </w:pPr>
      <w:rPr>
        <w:rFonts w:ascii="Arial" w:hAnsi="Arial" w:hint="default"/>
      </w:rPr>
    </w:lvl>
    <w:lvl w:ilvl="3" w:tplc="0F72FC34" w:tentative="1">
      <w:start w:val="1"/>
      <w:numFmt w:val="bullet"/>
      <w:lvlText w:val="•"/>
      <w:lvlJc w:val="left"/>
      <w:pPr>
        <w:tabs>
          <w:tab w:val="num" w:pos="2880"/>
        </w:tabs>
        <w:ind w:left="2880" w:hanging="360"/>
      </w:pPr>
      <w:rPr>
        <w:rFonts w:ascii="Arial" w:hAnsi="Arial" w:hint="default"/>
      </w:rPr>
    </w:lvl>
    <w:lvl w:ilvl="4" w:tplc="228E276C" w:tentative="1">
      <w:start w:val="1"/>
      <w:numFmt w:val="bullet"/>
      <w:lvlText w:val="•"/>
      <w:lvlJc w:val="left"/>
      <w:pPr>
        <w:tabs>
          <w:tab w:val="num" w:pos="3600"/>
        </w:tabs>
        <w:ind w:left="3600" w:hanging="360"/>
      </w:pPr>
      <w:rPr>
        <w:rFonts w:ascii="Arial" w:hAnsi="Arial" w:hint="default"/>
      </w:rPr>
    </w:lvl>
    <w:lvl w:ilvl="5" w:tplc="A2BC7162" w:tentative="1">
      <w:start w:val="1"/>
      <w:numFmt w:val="bullet"/>
      <w:lvlText w:val="•"/>
      <w:lvlJc w:val="left"/>
      <w:pPr>
        <w:tabs>
          <w:tab w:val="num" w:pos="4320"/>
        </w:tabs>
        <w:ind w:left="4320" w:hanging="360"/>
      </w:pPr>
      <w:rPr>
        <w:rFonts w:ascii="Arial" w:hAnsi="Arial" w:hint="default"/>
      </w:rPr>
    </w:lvl>
    <w:lvl w:ilvl="6" w:tplc="58807930" w:tentative="1">
      <w:start w:val="1"/>
      <w:numFmt w:val="bullet"/>
      <w:lvlText w:val="•"/>
      <w:lvlJc w:val="left"/>
      <w:pPr>
        <w:tabs>
          <w:tab w:val="num" w:pos="5040"/>
        </w:tabs>
        <w:ind w:left="5040" w:hanging="360"/>
      </w:pPr>
      <w:rPr>
        <w:rFonts w:ascii="Arial" w:hAnsi="Arial" w:hint="default"/>
      </w:rPr>
    </w:lvl>
    <w:lvl w:ilvl="7" w:tplc="8C8C3C38" w:tentative="1">
      <w:start w:val="1"/>
      <w:numFmt w:val="bullet"/>
      <w:lvlText w:val="•"/>
      <w:lvlJc w:val="left"/>
      <w:pPr>
        <w:tabs>
          <w:tab w:val="num" w:pos="5760"/>
        </w:tabs>
        <w:ind w:left="5760" w:hanging="360"/>
      </w:pPr>
      <w:rPr>
        <w:rFonts w:ascii="Arial" w:hAnsi="Arial" w:hint="default"/>
      </w:rPr>
    </w:lvl>
    <w:lvl w:ilvl="8" w:tplc="87B4662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17556CE"/>
    <w:multiLevelType w:val="hybridMultilevel"/>
    <w:tmpl w:val="CA9446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4066FD7"/>
    <w:multiLevelType w:val="hybridMultilevel"/>
    <w:tmpl w:val="D0DE6E44"/>
    <w:lvl w:ilvl="0" w:tplc="8604C700">
      <w:start w:val="1"/>
      <w:numFmt w:val="bullet"/>
      <w:lvlText w:val="•"/>
      <w:lvlJc w:val="left"/>
      <w:pPr>
        <w:tabs>
          <w:tab w:val="num" w:pos="720"/>
        </w:tabs>
        <w:ind w:left="720" w:hanging="360"/>
      </w:pPr>
      <w:rPr>
        <w:rFonts w:ascii="Arial" w:hAnsi="Arial" w:hint="default"/>
      </w:rPr>
    </w:lvl>
    <w:lvl w:ilvl="1" w:tplc="CAC473DE" w:tentative="1">
      <w:start w:val="1"/>
      <w:numFmt w:val="bullet"/>
      <w:lvlText w:val="•"/>
      <w:lvlJc w:val="left"/>
      <w:pPr>
        <w:tabs>
          <w:tab w:val="num" w:pos="1440"/>
        </w:tabs>
        <w:ind w:left="1440" w:hanging="360"/>
      </w:pPr>
      <w:rPr>
        <w:rFonts w:ascii="Arial" w:hAnsi="Arial" w:hint="default"/>
      </w:rPr>
    </w:lvl>
    <w:lvl w:ilvl="2" w:tplc="7D46433C" w:tentative="1">
      <w:start w:val="1"/>
      <w:numFmt w:val="bullet"/>
      <w:lvlText w:val="•"/>
      <w:lvlJc w:val="left"/>
      <w:pPr>
        <w:tabs>
          <w:tab w:val="num" w:pos="2160"/>
        </w:tabs>
        <w:ind w:left="2160" w:hanging="360"/>
      </w:pPr>
      <w:rPr>
        <w:rFonts w:ascii="Arial" w:hAnsi="Arial" w:hint="default"/>
      </w:rPr>
    </w:lvl>
    <w:lvl w:ilvl="3" w:tplc="B1EE9944" w:tentative="1">
      <w:start w:val="1"/>
      <w:numFmt w:val="bullet"/>
      <w:lvlText w:val="•"/>
      <w:lvlJc w:val="left"/>
      <w:pPr>
        <w:tabs>
          <w:tab w:val="num" w:pos="2880"/>
        </w:tabs>
        <w:ind w:left="2880" w:hanging="360"/>
      </w:pPr>
      <w:rPr>
        <w:rFonts w:ascii="Arial" w:hAnsi="Arial" w:hint="default"/>
      </w:rPr>
    </w:lvl>
    <w:lvl w:ilvl="4" w:tplc="47F01182" w:tentative="1">
      <w:start w:val="1"/>
      <w:numFmt w:val="bullet"/>
      <w:lvlText w:val="•"/>
      <w:lvlJc w:val="left"/>
      <w:pPr>
        <w:tabs>
          <w:tab w:val="num" w:pos="3600"/>
        </w:tabs>
        <w:ind w:left="3600" w:hanging="360"/>
      </w:pPr>
      <w:rPr>
        <w:rFonts w:ascii="Arial" w:hAnsi="Arial" w:hint="default"/>
      </w:rPr>
    </w:lvl>
    <w:lvl w:ilvl="5" w:tplc="1F3EE184" w:tentative="1">
      <w:start w:val="1"/>
      <w:numFmt w:val="bullet"/>
      <w:lvlText w:val="•"/>
      <w:lvlJc w:val="left"/>
      <w:pPr>
        <w:tabs>
          <w:tab w:val="num" w:pos="4320"/>
        </w:tabs>
        <w:ind w:left="4320" w:hanging="360"/>
      </w:pPr>
      <w:rPr>
        <w:rFonts w:ascii="Arial" w:hAnsi="Arial" w:hint="default"/>
      </w:rPr>
    </w:lvl>
    <w:lvl w:ilvl="6" w:tplc="095446DA" w:tentative="1">
      <w:start w:val="1"/>
      <w:numFmt w:val="bullet"/>
      <w:lvlText w:val="•"/>
      <w:lvlJc w:val="left"/>
      <w:pPr>
        <w:tabs>
          <w:tab w:val="num" w:pos="5040"/>
        </w:tabs>
        <w:ind w:left="5040" w:hanging="360"/>
      </w:pPr>
      <w:rPr>
        <w:rFonts w:ascii="Arial" w:hAnsi="Arial" w:hint="default"/>
      </w:rPr>
    </w:lvl>
    <w:lvl w:ilvl="7" w:tplc="8C30A81A" w:tentative="1">
      <w:start w:val="1"/>
      <w:numFmt w:val="bullet"/>
      <w:lvlText w:val="•"/>
      <w:lvlJc w:val="left"/>
      <w:pPr>
        <w:tabs>
          <w:tab w:val="num" w:pos="5760"/>
        </w:tabs>
        <w:ind w:left="5760" w:hanging="360"/>
      </w:pPr>
      <w:rPr>
        <w:rFonts w:ascii="Arial" w:hAnsi="Arial" w:hint="default"/>
      </w:rPr>
    </w:lvl>
    <w:lvl w:ilvl="8" w:tplc="9BD8150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418169E"/>
    <w:multiLevelType w:val="multilevel"/>
    <w:tmpl w:val="03923454"/>
    <w:lvl w:ilvl="0">
      <w:start w:val="1"/>
      <w:numFmt w:val="decimal"/>
      <w:lvlText w:val="%1."/>
      <w:lvlJc w:val="left"/>
      <w:pPr>
        <w:tabs>
          <w:tab w:val="num" w:pos="567"/>
        </w:tabs>
        <w:ind w:left="567" w:hanging="567"/>
      </w:pPr>
      <w:rPr>
        <w:rFonts w:hint="default"/>
        <w:b w:val="0"/>
        <w:i w:val="0"/>
        <w:sz w:val="22"/>
        <w:szCs w:val="20"/>
      </w:rPr>
    </w:lvl>
    <w:lvl w:ilvl="1">
      <w:start w:val="1"/>
      <w:numFmt w:val="decimal"/>
      <w:lvlText w:val="%1.%2"/>
      <w:lvlJc w:val="left"/>
      <w:pPr>
        <w:tabs>
          <w:tab w:val="num" w:pos="1134"/>
        </w:tabs>
        <w:ind w:left="1134" w:hanging="567"/>
      </w:pPr>
      <w:rPr>
        <w:rFonts w:hint="default"/>
        <w:b w:val="0"/>
        <w:i w:val="0"/>
        <w:sz w:val="22"/>
        <w:szCs w:val="20"/>
      </w:rPr>
    </w:lvl>
    <w:lvl w:ilvl="2">
      <w:start w:val="1"/>
      <w:numFmt w:val="decimal"/>
      <w:lvlText w:val="%1.%2.%3"/>
      <w:lvlJc w:val="left"/>
      <w:pPr>
        <w:tabs>
          <w:tab w:val="num" w:pos="1843"/>
        </w:tabs>
        <w:ind w:left="1843" w:hanging="709"/>
      </w:pPr>
      <w:rPr>
        <w:rFonts w:hint="default"/>
        <w:b w:val="0"/>
        <w:i w:val="0"/>
        <w:sz w:val="22"/>
        <w:szCs w:val="20"/>
      </w:rPr>
    </w:lvl>
    <w:lvl w:ilvl="3">
      <w:start w:val="1"/>
      <w:numFmt w:val="lowerLetter"/>
      <w:lvlText w:val="(%4)"/>
      <w:lvlJc w:val="left"/>
      <w:pPr>
        <w:tabs>
          <w:tab w:val="num" w:pos="2410"/>
        </w:tabs>
        <w:ind w:left="2410" w:hanging="567"/>
      </w:pPr>
      <w:rPr>
        <w:rFonts w:hint="default"/>
        <w:b w:val="0"/>
        <w:i w:val="0"/>
        <w:sz w:val="22"/>
        <w:szCs w:val="20"/>
      </w:rPr>
    </w:lvl>
    <w:lvl w:ilvl="4">
      <w:start w:val="1"/>
      <w:numFmt w:val="lowerRoman"/>
      <w:lvlText w:val="(%5)"/>
      <w:lvlJc w:val="left"/>
      <w:pPr>
        <w:tabs>
          <w:tab w:val="num" w:pos="2977"/>
        </w:tabs>
        <w:ind w:left="2977" w:hanging="567"/>
      </w:pPr>
      <w:rPr>
        <w:rFonts w:hint="default"/>
        <w:b w:val="0"/>
        <w:i w:val="0"/>
        <w:sz w:val="22"/>
        <w:szCs w:val="20"/>
      </w:rPr>
    </w:lvl>
    <w:lvl w:ilvl="5">
      <w:start w:val="1"/>
      <w:numFmt w:val="upperLetter"/>
      <w:lvlText w:val="(%6)"/>
      <w:lvlJc w:val="left"/>
      <w:pPr>
        <w:tabs>
          <w:tab w:val="num" w:pos="3544"/>
        </w:tabs>
        <w:ind w:left="3549" w:hanging="572"/>
      </w:pPr>
      <w:rPr>
        <w:rFonts w:ascii="Arial" w:hAnsi="Arial" w:cs="Arial" w:hint="default"/>
        <w:b w:val="0"/>
        <w:i w:val="0"/>
        <w:sz w:val="22"/>
        <w:szCs w:val="20"/>
      </w:rPr>
    </w:lvl>
    <w:lvl w:ilvl="6">
      <w:start w:val="1"/>
      <w:numFmt w:val="upperRoman"/>
      <w:pStyle w:val="Heading7"/>
      <w:lvlText w:val="(%7)"/>
      <w:lvlJc w:val="left"/>
      <w:pPr>
        <w:tabs>
          <w:tab w:val="num" w:pos="4111"/>
        </w:tabs>
        <w:ind w:left="4111" w:hanging="567"/>
      </w:pPr>
      <w:rPr>
        <w:rFonts w:ascii="Calibri Light" w:hAnsi="Calibri Light" w:hint="default"/>
        <w:b w:val="0"/>
        <w:i w:val="0"/>
        <w:sz w:val="22"/>
        <w:szCs w:val="20"/>
      </w:rPr>
    </w:lvl>
    <w:lvl w:ilvl="7">
      <w:start w:val="1"/>
      <w:numFmt w:val="lowerLetter"/>
      <w:pStyle w:val="Heading8"/>
      <w:lvlText w:val="%8)"/>
      <w:lvlJc w:val="left"/>
      <w:pPr>
        <w:tabs>
          <w:tab w:val="num" w:pos="4678"/>
        </w:tabs>
        <w:ind w:left="4678" w:hanging="567"/>
      </w:pPr>
      <w:rPr>
        <w:rFonts w:ascii="Calibri Light" w:hAnsi="Calibri Light" w:hint="default"/>
        <w:b w:val="0"/>
        <w:i w:val="0"/>
        <w:sz w:val="22"/>
        <w:szCs w:val="20"/>
      </w:rPr>
    </w:lvl>
    <w:lvl w:ilvl="8">
      <w:start w:val="1"/>
      <w:numFmt w:val="lowerRoman"/>
      <w:pStyle w:val="Heading9"/>
      <w:lvlText w:val="%9)"/>
      <w:lvlJc w:val="left"/>
      <w:pPr>
        <w:tabs>
          <w:tab w:val="num" w:pos="5245"/>
        </w:tabs>
        <w:ind w:left="5245" w:hanging="567"/>
      </w:pPr>
      <w:rPr>
        <w:rFonts w:ascii="Calibri Light" w:hAnsi="Calibri Light" w:hint="default"/>
        <w:b w:val="0"/>
        <w:i w:val="0"/>
        <w:sz w:val="22"/>
        <w:szCs w:val="20"/>
      </w:rPr>
    </w:lvl>
  </w:abstractNum>
  <w:abstractNum w:abstractNumId="15" w15:restartNumberingAfterBreak="0">
    <w:nsid w:val="459F37D0"/>
    <w:multiLevelType w:val="multilevel"/>
    <w:tmpl w:val="B78AB06E"/>
    <w:lvl w:ilvl="0">
      <w:start w:val="1"/>
      <w:numFmt w:val="decimal"/>
      <w:pStyle w:val="TableHeading1"/>
      <w:lvlText w:val="%1."/>
      <w:lvlJc w:val="left"/>
      <w:pPr>
        <w:ind w:left="425" w:hanging="425"/>
      </w:pPr>
      <w:rPr>
        <w:rFonts w:hint="default"/>
      </w:rPr>
    </w:lvl>
    <w:lvl w:ilvl="1">
      <w:start w:val="1"/>
      <w:numFmt w:val="decimal"/>
      <w:pStyle w:val="TableHeading2"/>
      <w:lvlText w:val="%1.%2"/>
      <w:lvlJc w:val="left"/>
      <w:pPr>
        <w:ind w:left="850" w:hanging="425"/>
      </w:pPr>
      <w:rPr>
        <w:rFonts w:hint="default"/>
      </w:rPr>
    </w:lvl>
    <w:lvl w:ilvl="2">
      <w:start w:val="1"/>
      <w:numFmt w:val="decimal"/>
      <w:pStyle w:val="TableHeading3"/>
      <w:lvlText w:val="%1.%2.%3"/>
      <w:lvlJc w:val="left"/>
      <w:pPr>
        <w:ind w:left="1418" w:hanging="568"/>
      </w:pPr>
      <w:rPr>
        <w:rFonts w:hint="default"/>
      </w:rPr>
    </w:lvl>
    <w:lvl w:ilvl="3">
      <w:start w:val="1"/>
      <w:numFmt w:val="lowerLetter"/>
      <w:pStyle w:val="TableHeading4"/>
      <w:lvlText w:val="(%4)"/>
      <w:lvlJc w:val="left"/>
      <w:pPr>
        <w:ind w:left="1843" w:hanging="425"/>
      </w:pPr>
      <w:rPr>
        <w:rFonts w:hint="default"/>
      </w:rPr>
    </w:lvl>
    <w:lvl w:ilvl="4">
      <w:start w:val="1"/>
      <w:numFmt w:val="lowerRoman"/>
      <w:lvlText w:val="(%5)"/>
      <w:lvlJc w:val="left"/>
      <w:pPr>
        <w:ind w:left="2268" w:hanging="425"/>
      </w:pPr>
      <w:rPr>
        <w:rFonts w:hint="default"/>
      </w:rPr>
    </w:lvl>
    <w:lvl w:ilvl="5">
      <w:start w:val="1"/>
      <w:numFmt w:val="decimal"/>
      <w:lvlText w:val="(%6)"/>
      <w:lvlJc w:val="left"/>
      <w:pPr>
        <w:ind w:left="2693" w:hanging="425"/>
      </w:pPr>
      <w:rPr>
        <w:rFonts w:hint="default"/>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16" w15:restartNumberingAfterBreak="0">
    <w:nsid w:val="4CEC46F8"/>
    <w:multiLevelType w:val="hybridMultilevel"/>
    <w:tmpl w:val="9320D19E"/>
    <w:lvl w:ilvl="0" w:tplc="44CE21CE">
      <w:start w:val="1"/>
      <w:numFmt w:val="bullet"/>
      <w:lvlText w:val="•"/>
      <w:lvlJc w:val="left"/>
      <w:pPr>
        <w:tabs>
          <w:tab w:val="num" w:pos="720"/>
        </w:tabs>
        <w:ind w:left="720" w:hanging="360"/>
      </w:pPr>
      <w:rPr>
        <w:rFonts w:ascii="Arial" w:hAnsi="Arial" w:hint="default"/>
      </w:rPr>
    </w:lvl>
    <w:lvl w:ilvl="1" w:tplc="22EE46C0" w:tentative="1">
      <w:start w:val="1"/>
      <w:numFmt w:val="bullet"/>
      <w:lvlText w:val="•"/>
      <w:lvlJc w:val="left"/>
      <w:pPr>
        <w:tabs>
          <w:tab w:val="num" w:pos="1440"/>
        </w:tabs>
        <w:ind w:left="1440" w:hanging="360"/>
      </w:pPr>
      <w:rPr>
        <w:rFonts w:ascii="Arial" w:hAnsi="Arial" w:hint="default"/>
      </w:rPr>
    </w:lvl>
    <w:lvl w:ilvl="2" w:tplc="93F4798A" w:tentative="1">
      <w:start w:val="1"/>
      <w:numFmt w:val="bullet"/>
      <w:lvlText w:val="•"/>
      <w:lvlJc w:val="left"/>
      <w:pPr>
        <w:tabs>
          <w:tab w:val="num" w:pos="2160"/>
        </w:tabs>
        <w:ind w:left="2160" w:hanging="360"/>
      </w:pPr>
      <w:rPr>
        <w:rFonts w:ascii="Arial" w:hAnsi="Arial" w:hint="default"/>
      </w:rPr>
    </w:lvl>
    <w:lvl w:ilvl="3" w:tplc="010C97E4" w:tentative="1">
      <w:start w:val="1"/>
      <w:numFmt w:val="bullet"/>
      <w:lvlText w:val="•"/>
      <w:lvlJc w:val="left"/>
      <w:pPr>
        <w:tabs>
          <w:tab w:val="num" w:pos="2880"/>
        </w:tabs>
        <w:ind w:left="2880" w:hanging="360"/>
      </w:pPr>
      <w:rPr>
        <w:rFonts w:ascii="Arial" w:hAnsi="Arial" w:hint="default"/>
      </w:rPr>
    </w:lvl>
    <w:lvl w:ilvl="4" w:tplc="A8F64EF0" w:tentative="1">
      <w:start w:val="1"/>
      <w:numFmt w:val="bullet"/>
      <w:lvlText w:val="•"/>
      <w:lvlJc w:val="left"/>
      <w:pPr>
        <w:tabs>
          <w:tab w:val="num" w:pos="3600"/>
        </w:tabs>
        <w:ind w:left="3600" w:hanging="360"/>
      </w:pPr>
      <w:rPr>
        <w:rFonts w:ascii="Arial" w:hAnsi="Arial" w:hint="default"/>
      </w:rPr>
    </w:lvl>
    <w:lvl w:ilvl="5" w:tplc="D0B40D4C" w:tentative="1">
      <w:start w:val="1"/>
      <w:numFmt w:val="bullet"/>
      <w:lvlText w:val="•"/>
      <w:lvlJc w:val="left"/>
      <w:pPr>
        <w:tabs>
          <w:tab w:val="num" w:pos="4320"/>
        </w:tabs>
        <w:ind w:left="4320" w:hanging="360"/>
      </w:pPr>
      <w:rPr>
        <w:rFonts w:ascii="Arial" w:hAnsi="Arial" w:hint="default"/>
      </w:rPr>
    </w:lvl>
    <w:lvl w:ilvl="6" w:tplc="80BC39DC" w:tentative="1">
      <w:start w:val="1"/>
      <w:numFmt w:val="bullet"/>
      <w:lvlText w:val="•"/>
      <w:lvlJc w:val="left"/>
      <w:pPr>
        <w:tabs>
          <w:tab w:val="num" w:pos="5040"/>
        </w:tabs>
        <w:ind w:left="5040" w:hanging="360"/>
      </w:pPr>
      <w:rPr>
        <w:rFonts w:ascii="Arial" w:hAnsi="Arial" w:hint="default"/>
      </w:rPr>
    </w:lvl>
    <w:lvl w:ilvl="7" w:tplc="3DB23662" w:tentative="1">
      <w:start w:val="1"/>
      <w:numFmt w:val="bullet"/>
      <w:lvlText w:val="•"/>
      <w:lvlJc w:val="left"/>
      <w:pPr>
        <w:tabs>
          <w:tab w:val="num" w:pos="5760"/>
        </w:tabs>
        <w:ind w:left="5760" w:hanging="360"/>
      </w:pPr>
      <w:rPr>
        <w:rFonts w:ascii="Arial" w:hAnsi="Arial" w:hint="default"/>
      </w:rPr>
    </w:lvl>
    <w:lvl w:ilvl="8" w:tplc="C7046AA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E096854"/>
    <w:multiLevelType w:val="multilevel"/>
    <w:tmpl w:val="52E0F29C"/>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1134" w:hanging="567"/>
      </w:pPr>
      <w:rPr>
        <w:rFonts w:hint="default"/>
      </w:rPr>
    </w:lvl>
    <w:lvl w:ilvl="2">
      <w:start w:val="1"/>
      <w:numFmt w:val="decimal"/>
      <w:pStyle w:val="Heading3"/>
      <w:lvlText w:val="%1.%2.%3"/>
      <w:lvlJc w:val="left"/>
      <w:pPr>
        <w:ind w:left="1843" w:hanging="709"/>
      </w:pPr>
      <w:rPr>
        <w:rFonts w:hint="default"/>
      </w:rPr>
    </w:lvl>
    <w:lvl w:ilvl="3">
      <w:start w:val="1"/>
      <w:numFmt w:val="lowerLetter"/>
      <w:pStyle w:val="Heading4"/>
      <w:lvlText w:val="(%4)"/>
      <w:lvlJc w:val="left"/>
      <w:pPr>
        <w:ind w:left="2410" w:hanging="567"/>
      </w:pPr>
      <w:rPr>
        <w:rFonts w:hint="default"/>
      </w:rPr>
    </w:lvl>
    <w:lvl w:ilvl="4">
      <w:start w:val="1"/>
      <w:numFmt w:val="lowerRoman"/>
      <w:pStyle w:val="Heading5"/>
      <w:lvlText w:val="(%5)"/>
      <w:lvlJc w:val="left"/>
      <w:pPr>
        <w:ind w:left="2977" w:hanging="567"/>
      </w:pPr>
      <w:rPr>
        <w:rFonts w:hint="default"/>
      </w:rPr>
    </w:lvl>
    <w:lvl w:ilvl="5">
      <w:start w:val="1"/>
      <w:numFmt w:val="decimal"/>
      <w:pStyle w:val="Heading6"/>
      <w:lvlText w:val="(%6)"/>
      <w:lvlJc w:val="left"/>
      <w:pPr>
        <w:ind w:left="3544" w:hanging="567"/>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E1F40F1"/>
    <w:multiLevelType w:val="hybridMultilevel"/>
    <w:tmpl w:val="30D82C68"/>
    <w:lvl w:ilvl="0" w:tplc="15469952">
      <w:start w:val="1"/>
      <w:numFmt w:val="bullet"/>
      <w:lvlText w:val="•"/>
      <w:lvlJc w:val="left"/>
      <w:pPr>
        <w:tabs>
          <w:tab w:val="num" w:pos="720"/>
        </w:tabs>
        <w:ind w:left="720" w:hanging="360"/>
      </w:pPr>
      <w:rPr>
        <w:rFonts w:ascii="Arial" w:hAnsi="Arial" w:hint="default"/>
      </w:rPr>
    </w:lvl>
    <w:lvl w:ilvl="1" w:tplc="7CE6E0BA" w:tentative="1">
      <w:start w:val="1"/>
      <w:numFmt w:val="bullet"/>
      <w:lvlText w:val="•"/>
      <w:lvlJc w:val="left"/>
      <w:pPr>
        <w:tabs>
          <w:tab w:val="num" w:pos="1440"/>
        </w:tabs>
        <w:ind w:left="1440" w:hanging="360"/>
      </w:pPr>
      <w:rPr>
        <w:rFonts w:ascii="Arial" w:hAnsi="Arial" w:hint="default"/>
      </w:rPr>
    </w:lvl>
    <w:lvl w:ilvl="2" w:tplc="DA08E9D6" w:tentative="1">
      <w:start w:val="1"/>
      <w:numFmt w:val="bullet"/>
      <w:lvlText w:val="•"/>
      <w:lvlJc w:val="left"/>
      <w:pPr>
        <w:tabs>
          <w:tab w:val="num" w:pos="2160"/>
        </w:tabs>
        <w:ind w:left="2160" w:hanging="360"/>
      </w:pPr>
      <w:rPr>
        <w:rFonts w:ascii="Arial" w:hAnsi="Arial" w:hint="default"/>
      </w:rPr>
    </w:lvl>
    <w:lvl w:ilvl="3" w:tplc="4934E552" w:tentative="1">
      <w:start w:val="1"/>
      <w:numFmt w:val="bullet"/>
      <w:lvlText w:val="•"/>
      <w:lvlJc w:val="left"/>
      <w:pPr>
        <w:tabs>
          <w:tab w:val="num" w:pos="2880"/>
        </w:tabs>
        <w:ind w:left="2880" w:hanging="360"/>
      </w:pPr>
      <w:rPr>
        <w:rFonts w:ascii="Arial" w:hAnsi="Arial" w:hint="default"/>
      </w:rPr>
    </w:lvl>
    <w:lvl w:ilvl="4" w:tplc="10F03F10" w:tentative="1">
      <w:start w:val="1"/>
      <w:numFmt w:val="bullet"/>
      <w:lvlText w:val="•"/>
      <w:lvlJc w:val="left"/>
      <w:pPr>
        <w:tabs>
          <w:tab w:val="num" w:pos="3600"/>
        </w:tabs>
        <w:ind w:left="3600" w:hanging="360"/>
      </w:pPr>
      <w:rPr>
        <w:rFonts w:ascii="Arial" w:hAnsi="Arial" w:hint="default"/>
      </w:rPr>
    </w:lvl>
    <w:lvl w:ilvl="5" w:tplc="9B7A325C" w:tentative="1">
      <w:start w:val="1"/>
      <w:numFmt w:val="bullet"/>
      <w:lvlText w:val="•"/>
      <w:lvlJc w:val="left"/>
      <w:pPr>
        <w:tabs>
          <w:tab w:val="num" w:pos="4320"/>
        </w:tabs>
        <w:ind w:left="4320" w:hanging="360"/>
      </w:pPr>
      <w:rPr>
        <w:rFonts w:ascii="Arial" w:hAnsi="Arial" w:hint="default"/>
      </w:rPr>
    </w:lvl>
    <w:lvl w:ilvl="6" w:tplc="3B0A537A" w:tentative="1">
      <w:start w:val="1"/>
      <w:numFmt w:val="bullet"/>
      <w:lvlText w:val="•"/>
      <w:lvlJc w:val="left"/>
      <w:pPr>
        <w:tabs>
          <w:tab w:val="num" w:pos="5040"/>
        </w:tabs>
        <w:ind w:left="5040" w:hanging="360"/>
      </w:pPr>
      <w:rPr>
        <w:rFonts w:ascii="Arial" w:hAnsi="Arial" w:hint="default"/>
      </w:rPr>
    </w:lvl>
    <w:lvl w:ilvl="7" w:tplc="DF5203CC" w:tentative="1">
      <w:start w:val="1"/>
      <w:numFmt w:val="bullet"/>
      <w:lvlText w:val="•"/>
      <w:lvlJc w:val="left"/>
      <w:pPr>
        <w:tabs>
          <w:tab w:val="num" w:pos="5760"/>
        </w:tabs>
        <w:ind w:left="5760" w:hanging="360"/>
      </w:pPr>
      <w:rPr>
        <w:rFonts w:ascii="Arial" w:hAnsi="Arial" w:hint="default"/>
      </w:rPr>
    </w:lvl>
    <w:lvl w:ilvl="8" w:tplc="2AE874F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05D4B93"/>
    <w:multiLevelType w:val="hybridMultilevel"/>
    <w:tmpl w:val="26363948"/>
    <w:lvl w:ilvl="0" w:tplc="EAAC5E18">
      <w:start w:val="1"/>
      <w:numFmt w:val="bullet"/>
      <w:lvlText w:val="•"/>
      <w:lvlJc w:val="left"/>
      <w:pPr>
        <w:tabs>
          <w:tab w:val="num" w:pos="720"/>
        </w:tabs>
        <w:ind w:left="720" w:hanging="360"/>
      </w:pPr>
      <w:rPr>
        <w:rFonts w:ascii="Arial" w:hAnsi="Arial" w:hint="default"/>
      </w:rPr>
    </w:lvl>
    <w:lvl w:ilvl="1" w:tplc="18106936" w:tentative="1">
      <w:start w:val="1"/>
      <w:numFmt w:val="bullet"/>
      <w:lvlText w:val="•"/>
      <w:lvlJc w:val="left"/>
      <w:pPr>
        <w:tabs>
          <w:tab w:val="num" w:pos="1440"/>
        </w:tabs>
        <w:ind w:left="1440" w:hanging="360"/>
      </w:pPr>
      <w:rPr>
        <w:rFonts w:ascii="Arial" w:hAnsi="Arial" w:hint="default"/>
      </w:rPr>
    </w:lvl>
    <w:lvl w:ilvl="2" w:tplc="92DA2122" w:tentative="1">
      <w:start w:val="1"/>
      <w:numFmt w:val="bullet"/>
      <w:lvlText w:val="•"/>
      <w:lvlJc w:val="left"/>
      <w:pPr>
        <w:tabs>
          <w:tab w:val="num" w:pos="2160"/>
        </w:tabs>
        <w:ind w:left="2160" w:hanging="360"/>
      </w:pPr>
      <w:rPr>
        <w:rFonts w:ascii="Arial" w:hAnsi="Arial" w:hint="default"/>
      </w:rPr>
    </w:lvl>
    <w:lvl w:ilvl="3" w:tplc="68D648DA" w:tentative="1">
      <w:start w:val="1"/>
      <w:numFmt w:val="bullet"/>
      <w:lvlText w:val="•"/>
      <w:lvlJc w:val="left"/>
      <w:pPr>
        <w:tabs>
          <w:tab w:val="num" w:pos="2880"/>
        </w:tabs>
        <w:ind w:left="2880" w:hanging="360"/>
      </w:pPr>
      <w:rPr>
        <w:rFonts w:ascii="Arial" w:hAnsi="Arial" w:hint="default"/>
      </w:rPr>
    </w:lvl>
    <w:lvl w:ilvl="4" w:tplc="38403FBA" w:tentative="1">
      <w:start w:val="1"/>
      <w:numFmt w:val="bullet"/>
      <w:lvlText w:val="•"/>
      <w:lvlJc w:val="left"/>
      <w:pPr>
        <w:tabs>
          <w:tab w:val="num" w:pos="3600"/>
        </w:tabs>
        <w:ind w:left="3600" w:hanging="360"/>
      </w:pPr>
      <w:rPr>
        <w:rFonts w:ascii="Arial" w:hAnsi="Arial" w:hint="default"/>
      </w:rPr>
    </w:lvl>
    <w:lvl w:ilvl="5" w:tplc="0EBEDAB0" w:tentative="1">
      <w:start w:val="1"/>
      <w:numFmt w:val="bullet"/>
      <w:lvlText w:val="•"/>
      <w:lvlJc w:val="left"/>
      <w:pPr>
        <w:tabs>
          <w:tab w:val="num" w:pos="4320"/>
        </w:tabs>
        <w:ind w:left="4320" w:hanging="360"/>
      </w:pPr>
      <w:rPr>
        <w:rFonts w:ascii="Arial" w:hAnsi="Arial" w:hint="default"/>
      </w:rPr>
    </w:lvl>
    <w:lvl w:ilvl="6" w:tplc="36966212" w:tentative="1">
      <w:start w:val="1"/>
      <w:numFmt w:val="bullet"/>
      <w:lvlText w:val="•"/>
      <w:lvlJc w:val="left"/>
      <w:pPr>
        <w:tabs>
          <w:tab w:val="num" w:pos="5040"/>
        </w:tabs>
        <w:ind w:left="5040" w:hanging="360"/>
      </w:pPr>
      <w:rPr>
        <w:rFonts w:ascii="Arial" w:hAnsi="Arial" w:hint="default"/>
      </w:rPr>
    </w:lvl>
    <w:lvl w:ilvl="7" w:tplc="E98680EE" w:tentative="1">
      <w:start w:val="1"/>
      <w:numFmt w:val="bullet"/>
      <w:lvlText w:val="•"/>
      <w:lvlJc w:val="left"/>
      <w:pPr>
        <w:tabs>
          <w:tab w:val="num" w:pos="5760"/>
        </w:tabs>
        <w:ind w:left="5760" w:hanging="360"/>
      </w:pPr>
      <w:rPr>
        <w:rFonts w:ascii="Arial" w:hAnsi="Arial" w:hint="default"/>
      </w:rPr>
    </w:lvl>
    <w:lvl w:ilvl="8" w:tplc="A106F13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2106C5C"/>
    <w:multiLevelType w:val="multilevel"/>
    <w:tmpl w:val="9A785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539276A"/>
    <w:multiLevelType w:val="hybridMultilevel"/>
    <w:tmpl w:val="8D5C639E"/>
    <w:lvl w:ilvl="0" w:tplc="39E675F6">
      <w:start w:val="1"/>
      <w:numFmt w:val="bullet"/>
      <w:lvlText w:val="•"/>
      <w:lvlJc w:val="left"/>
      <w:pPr>
        <w:tabs>
          <w:tab w:val="num" w:pos="720"/>
        </w:tabs>
        <w:ind w:left="720" w:hanging="360"/>
      </w:pPr>
      <w:rPr>
        <w:rFonts w:ascii="Arial" w:hAnsi="Arial" w:hint="default"/>
      </w:rPr>
    </w:lvl>
    <w:lvl w:ilvl="1" w:tplc="BEA41140" w:tentative="1">
      <w:start w:val="1"/>
      <w:numFmt w:val="bullet"/>
      <w:lvlText w:val="•"/>
      <w:lvlJc w:val="left"/>
      <w:pPr>
        <w:tabs>
          <w:tab w:val="num" w:pos="1440"/>
        </w:tabs>
        <w:ind w:left="1440" w:hanging="360"/>
      </w:pPr>
      <w:rPr>
        <w:rFonts w:ascii="Arial" w:hAnsi="Arial" w:hint="default"/>
      </w:rPr>
    </w:lvl>
    <w:lvl w:ilvl="2" w:tplc="1E086E30" w:tentative="1">
      <w:start w:val="1"/>
      <w:numFmt w:val="bullet"/>
      <w:lvlText w:val="•"/>
      <w:lvlJc w:val="left"/>
      <w:pPr>
        <w:tabs>
          <w:tab w:val="num" w:pos="2160"/>
        </w:tabs>
        <w:ind w:left="2160" w:hanging="360"/>
      </w:pPr>
      <w:rPr>
        <w:rFonts w:ascii="Arial" w:hAnsi="Arial" w:hint="default"/>
      </w:rPr>
    </w:lvl>
    <w:lvl w:ilvl="3" w:tplc="C08EB598" w:tentative="1">
      <w:start w:val="1"/>
      <w:numFmt w:val="bullet"/>
      <w:lvlText w:val="•"/>
      <w:lvlJc w:val="left"/>
      <w:pPr>
        <w:tabs>
          <w:tab w:val="num" w:pos="2880"/>
        </w:tabs>
        <w:ind w:left="2880" w:hanging="360"/>
      </w:pPr>
      <w:rPr>
        <w:rFonts w:ascii="Arial" w:hAnsi="Arial" w:hint="default"/>
      </w:rPr>
    </w:lvl>
    <w:lvl w:ilvl="4" w:tplc="29C86008" w:tentative="1">
      <w:start w:val="1"/>
      <w:numFmt w:val="bullet"/>
      <w:lvlText w:val="•"/>
      <w:lvlJc w:val="left"/>
      <w:pPr>
        <w:tabs>
          <w:tab w:val="num" w:pos="3600"/>
        </w:tabs>
        <w:ind w:left="3600" w:hanging="360"/>
      </w:pPr>
      <w:rPr>
        <w:rFonts w:ascii="Arial" w:hAnsi="Arial" w:hint="default"/>
      </w:rPr>
    </w:lvl>
    <w:lvl w:ilvl="5" w:tplc="AF24A4EE" w:tentative="1">
      <w:start w:val="1"/>
      <w:numFmt w:val="bullet"/>
      <w:lvlText w:val="•"/>
      <w:lvlJc w:val="left"/>
      <w:pPr>
        <w:tabs>
          <w:tab w:val="num" w:pos="4320"/>
        </w:tabs>
        <w:ind w:left="4320" w:hanging="360"/>
      </w:pPr>
      <w:rPr>
        <w:rFonts w:ascii="Arial" w:hAnsi="Arial" w:hint="default"/>
      </w:rPr>
    </w:lvl>
    <w:lvl w:ilvl="6" w:tplc="D4D0C13E" w:tentative="1">
      <w:start w:val="1"/>
      <w:numFmt w:val="bullet"/>
      <w:lvlText w:val="•"/>
      <w:lvlJc w:val="left"/>
      <w:pPr>
        <w:tabs>
          <w:tab w:val="num" w:pos="5040"/>
        </w:tabs>
        <w:ind w:left="5040" w:hanging="360"/>
      </w:pPr>
      <w:rPr>
        <w:rFonts w:ascii="Arial" w:hAnsi="Arial" w:hint="default"/>
      </w:rPr>
    </w:lvl>
    <w:lvl w:ilvl="7" w:tplc="009E2812" w:tentative="1">
      <w:start w:val="1"/>
      <w:numFmt w:val="bullet"/>
      <w:lvlText w:val="•"/>
      <w:lvlJc w:val="left"/>
      <w:pPr>
        <w:tabs>
          <w:tab w:val="num" w:pos="5760"/>
        </w:tabs>
        <w:ind w:left="5760" w:hanging="360"/>
      </w:pPr>
      <w:rPr>
        <w:rFonts w:ascii="Arial" w:hAnsi="Arial" w:hint="default"/>
      </w:rPr>
    </w:lvl>
    <w:lvl w:ilvl="8" w:tplc="A8ECCE8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7047A94"/>
    <w:multiLevelType w:val="hybridMultilevel"/>
    <w:tmpl w:val="B9D236EC"/>
    <w:lvl w:ilvl="0" w:tplc="599E7BB2">
      <w:start w:val="1"/>
      <w:numFmt w:val="bullet"/>
      <w:lvlText w:val="•"/>
      <w:lvlJc w:val="left"/>
      <w:pPr>
        <w:tabs>
          <w:tab w:val="num" w:pos="720"/>
        </w:tabs>
        <w:ind w:left="720" w:hanging="360"/>
      </w:pPr>
      <w:rPr>
        <w:rFonts w:ascii="Arial" w:hAnsi="Arial" w:hint="default"/>
      </w:rPr>
    </w:lvl>
    <w:lvl w:ilvl="1" w:tplc="01A091E4" w:tentative="1">
      <w:start w:val="1"/>
      <w:numFmt w:val="bullet"/>
      <w:lvlText w:val="•"/>
      <w:lvlJc w:val="left"/>
      <w:pPr>
        <w:tabs>
          <w:tab w:val="num" w:pos="1440"/>
        </w:tabs>
        <w:ind w:left="1440" w:hanging="360"/>
      </w:pPr>
      <w:rPr>
        <w:rFonts w:ascii="Arial" w:hAnsi="Arial" w:hint="default"/>
      </w:rPr>
    </w:lvl>
    <w:lvl w:ilvl="2" w:tplc="3A928462" w:tentative="1">
      <w:start w:val="1"/>
      <w:numFmt w:val="bullet"/>
      <w:lvlText w:val="•"/>
      <w:lvlJc w:val="left"/>
      <w:pPr>
        <w:tabs>
          <w:tab w:val="num" w:pos="2160"/>
        </w:tabs>
        <w:ind w:left="2160" w:hanging="360"/>
      </w:pPr>
      <w:rPr>
        <w:rFonts w:ascii="Arial" w:hAnsi="Arial" w:hint="default"/>
      </w:rPr>
    </w:lvl>
    <w:lvl w:ilvl="3" w:tplc="1E32D776" w:tentative="1">
      <w:start w:val="1"/>
      <w:numFmt w:val="bullet"/>
      <w:lvlText w:val="•"/>
      <w:lvlJc w:val="left"/>
      <w:pPr>
        <w:tabs>
          <w:tab w:val="num" w:pos="2880"/>
        </w:tabs>
        <w:ind w:left="2880" w:hanging="360"/>
      </w:pPr>
      <w:rPr>
        <w:rFonts w:ascii="Arial" w:hAnsi="Arial" w:hint="default"/>
      </w:rPr>
    </w:lvl>
    <w:lvl w:ilvl="4" w:tplc="5AE4709C" w:tentative="1">
      <w:start w:val="1"/>
      <w:numFmt w:val="bullet"/>
      <w:lvlText w:val="•"/>
      <w:lvlJc w:val="left"/>
      <w:pPr>
        <w:tabs>
          <w:tab w:val="num" w:pos="3600"/>
        </w:tabs>
        <w:ind w:left="3600" w:hanging="360"/>
      </w:pPr>
      <w:rPr>
        <w:rFonts w:ascii="Arial" w:hAnsi="Arial" w:hint="default"/>
      </w:rPr>
    </w:lvl>
    <w:lvl w:ilvl="5" w:tplc="89B09090" w:tentative="1">
      <w:start w:val="1"/>
      <w:numFmt w:val="bullet"/>
      <w:lvlText w:val="•"/>
      <w:lvlJc w:val="left"/>
      <w:pPr>
        <w:tabs>
          <w:tab w:val="num" w:pos="4320"/>
        </w:tabs>
        <w:ind w:left="4320" w:hanging="360"/>
      </w:pPr>
      <w:rPr>
        <w:rFonts w:ascii="Arial" w:hAnsi="Arial" w:hint="default"/>
      </w:rPr>
    </w:lvl>
    <w:lvl w:ilvl="6" w:tplc="5E381082" w:tentative="1">
      <w:start w:val="1"/>
      <w:numFmt w:val="bullet"/>
      <w:lvlText w:val="•"/>
      <w:lvlJc w:val="left"/>
      <w:pPr>
        <w:tabs>
          <w:tab w:val="num" w:pos="5040"/>
        </w:tabs>
        <w:ind w:left="5040" w:hanging="360"/>
      </w:pPr>
      <w:rPr>
        <w:rFonts w:ascii="Arial" w:hAnsi="Arial" w:hint="default"/>
      </w:rPr>
    </w:lvl>
    <w:lvl w:ilvl="7" w:tplc="964E959A" w:tentative="1">
      <w:start w:val="1"/>
      <w:numFmt w:val="bullet"/>
      <w:lvlText w:val="•"/>
      <w:lvlJc w:val="left"/>
      <w:pPr>
        <w:tabs>
          <w:tab w:val="num" w:pos="5760"/>
        </w:tabs>
        <w:ind w:left="5760" w:hanging="360"/>
      </w:pPr>
      <w:rPr>
        <w:rFonts w:ascii="Arial" w:hAnsi="Arial" w:hint="default"/>
      </w:rPr>
    </w:lvl>
    <w:lvl w:ilvl="8" w:tplc="D16A487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CE21CD9"/>
    <w:multiLevelType w:val="hybridMultilevel"/>
    <w:tmpl w:val="D8D60F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0850E6E"/>
    <w:multiLevelType w:val="hybridMultilevel"/>
    <w:tmpl w:val="94A4DE46"/>
    <w:lvl w:ilvl="0" w:tplc="BBE0F286">
      <w:start w:val="1"/>
      <w:numFmt w:val="bullet"/>
      <w:lvlText w:val="•"/>
      <w:lvlJc w:val="left"/>
      <w:pPr>
        <w:tabs>
          <w:tab w:val="num" w:pos="720"/>
        </w:tabs>
        <w:ind w:left="720" w:hanging="360"/>
      </w:pPr>
      <w:rPr>
        <w:rFonts w:ascii="Arial" w:hAnsi="Arial" w:hint="default"/>
      </w:rPr>
    </w:lvl>
    <w:lvl w:ilvl="1" w:tplc="BF7A2D96" w:tentative="1">
      <w:start w:val="1"/>
      <w:numFmt w:val="bullet"/>
      <w:lvlText w:val="•"/>
      <w:lvlJc w:val="left"/>
      <w:pPr>
        <w:tabs>
          <w:tab w:val="num" w:pos="1440"/>
        </w:tabs>
        <w:ind w:left="1440" w:hanging="360"/>
      </w:pPr>
      <w:rPr>
        <w:rFonts w:ascii="Arial" w:hAnsi="Arial" w:hint="default"/>
      </w:rPr>
    </w:lvl>
    <w:lvl w:ilvl="2" w:tplc="2A9896F0" w:tentative="1">
      <w:start w:val="1"/>
      <w:numFmt w:val="bullet"/>
      <w:lvlText w:val="•"/>
      <w:lvlJc w:val="left"/>
      <w:pPr>
        <w:tabs>
          <w:tab w:val="num" w:pos="2160"/>
        </w:tabs>
        <w:ind w:left="2160" w:hanging="360"/>
      </w:pPr>
      <w:rPr>
        <w:rFonts w:ascii="Arial" w:hAnsi="Arial" w:hint="default"/>
      </w:rPr>
    </w:lvl>
    <w:lvl w:ilvl="3" w:tplc="DE1EB5AA" w:tentative="1">
      <w:start w:val="1"/>
      <w:numFmt w:val="bullet"/>
      <w:lvlText w:val="•"/>
      <w:lvlJc w:val="left"/>
      <w:pPr>
        <w:tabs>
          <w:tab w:val="num" w:pos="2880"/>
        </w:tabs>
        <w:ind w:left="2880" w:hanging="360"/>
      </w:pPr>
      <w:rPr>
        <w:rFonts w:ascii="Arial" w:hAnsi="Arial" w:hint="default"/>
      </w:rPr>
    </w:lvl>
    <w:lvl w:ilvl="4" w:tplc="ED58D64C" w:tentative="1">
      <w:start w:val="1"/>
      <w:numFmt w:val="bullet"/>
      <w:lvlText w:val="•"/>
      <w:lvlJc w:val="left"/>
      <w:pPr>
        <w:tabs>
          <w:tab w:val="num" w:pos="3600"/>
        </w:tabs>
        <w:ind w:left="3600" w:hanging="360"/>
      </w:pPr>
      <w:rPr>
        <w:rFonts w:ascii="Arial" w:hAnsi="Arial" w:hint="default"/>
      </w:rPr>
    </w:lvl>
    <w:lvl w:ilvl="5" w:tplc="D59C77C6" w:tentative="1">
      <w:start w:val="1"/>
      <w:numFmt w:val="bullet"/>
      <w:lvlText w:val="•"/>
      <w:lvlJc w:val="left"/>
      <w:pPr>
        <w:tabs>
          <w:tab w:val="num" w:pos="4320"/>
        </w:tabs>
        <w:ind w:left="4320" w:hanging="360"/>
      </w:pPr>
      <w:rPr>
        <w:rFonts w:ascii="Arial" w:hAnsi="Arial" w:hint="default"/>
      </w:rPr>
    </w:lvl>
    <w:lvl w:ilvl="6" w:tplc="5BE0FC3A" w:tentative="1">
      <w:start w:val="1"/>
      <w:numFmt w:val="bullet"/>
      <w:lvlText w:val="•"/>
      <w:lvlJc w:val="left"/>
      <w:pPr>
        <w:tabs>
          <w:tab w:val="num" w:pos="5040"/>
        </w:tabs>
        <w:ind w:left="5040" w:hanging="360"/>
      </w:pPr>
      <w:rPr>
        <w:rFonts w:ascii="Arial" w:hAnsi="Arial" w:hint="default"/>
      </w:rPr>
    </w:lvl>
    <w:lvl w:ilvl="7" w:tplc="DB4A4654" w:tentative="1">
      <w:start w:val="1"/>
      <w:numFmt w:val="bullet"/>
      <w:lvlText w:val="•"/>
      <w:lvlJc w:val="left"/>
      <w:pPr>
        <w:tabs>
          <w:tab w:val="num" w:pos="5760"/>
        </w:tabs>
        <w:ind w:left="5760" w:hanging="360"/>
      </w:pPr>
      <w:rPr>
        <w:rFonts w:ascii="Arial" w:hAnsi="Arial" w:hint="default"/>
      </w:rPr>
    </w:lvl>
    <w:lvl w:ilvl="8" w:tplc="9166855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6355958"/>
    <w:multiLevelType w:val="hybridMultilevel"/>
    <w:tmpl w:val="8B3A910E"/>
    <w:lvl w:ilvl="0" w:tplc="4C4C4E72">
      <w:start w:val="1"/>
      <w:numFmt w:val="bullet"/>
      <w:lvlText w:val="•"/>
      <w:lvlJc w:val="left"/>
      <w:pPr>
        <w:tabs>
          <w:tab w:val="num" w:pos="720"/>
        </w:tabs>
        <w:ind w:left="720" w:hanging="360"/>
      </w:pPr>
      <w:rPr>
        <w:rFonts w:ascii="Arial" w:hAnsi="Arial" w:hint="default"/>
      </w:rPr>
    </w:lvl>
    <w:lvl w:ilvl="1" w:tplc="E0D6EFBC" w:tentative="1">
      <w:start w:val="1"/>
      <w:numFmt w:val="bullet"/>
      <w:lvlText w:val="•"/>
      <w:lvlJc w:val="left"/>
      <w:pPr>
        <w:tabs>
          <w:tab w:val="num" w:pos="1440"/>
        </w:tabs>
        <w:ind w:left="1440" w:hanging="360"/>
      </w:pPr>
      <w:rPr>
        <w:rFonts w:ascii="Arial" w:hAnsi="Arial" w:hint="default"/>
      </w:rPr>
    </w:lvl>
    <w:lvl w:ilvl="2" w:tplc="B62AF452" w:tentative="1">
      <w:start w:val="1"/>
      <w:numFmt w:val="bullet"/>
      <w:lvlText w:val="•"/>
      <w:lvlJc w:val="left"/>
      <w:pPr>
        <w:tabs>
          <w:tab w:val="num" w:pos="2160"/>
        </w:tabs>
        <w:ind w:left="2160" w:hanging="360"/>
      </w:pPr>
      <w:rPr>
        <w:rFonts w:ascii="Arial" w:hAnsi="Arial" w:hint="default"/>
      </w:rPr>
    </w:lvl>
    <w:lvl w:ilvl="3" w:tplc="8B3AB9B8" w:tentative="1">
      <w:start w:val="1"/>
      <w:numFmt w:val="bullet"/>
      <w:lvlText w:val="•"/>
      <w:lvlJc w:val="left"/>
      <w:pPr>
        <w:tabs>
          <w:tab w:val="num" w:pos="2880"/>
        </w:tabs>
        <w:ind w:left="2880" w:hanging="360"/>
      </w:pPr>
      <w:rPr>
        <w:rFonts w:ascii="Arial" w:hAnsi="Arial" w:hint="default"/>
      </w:rPr>
    </w:lvl>
    <w:lvl w:ilvl="4" w:tplc="7A241576" w:tentative="1">
      <w:start w:val="1"/>
      <w:numFmt w:val="bullet"/>
      <w:lvlText w:val="•"/>
      <w:lvlJc w:val="left"/>
      <w:pPr>
        <w:tabs>
          <w:tab w:val="num" w:pos="3600"/>
        </w:tabs>
        <w:ind w:left="3600" w:hanging="360"/>
      </w:pPr>
      <w:rPr>
        <w:rFonts w:ascii="Arial" w:hAnsi="Arial" w:hint="default"/>
      </w:rPr>
    </w:lvl>
    <w:lvl w:ilvl="5" w:tplc="BA724CCA" w:tentative="1">
      <w:start w:val="1"/>
      <w:numFmt w:val="bullet"/>
      <w:lvlText w:val="•"/>
      <w:lvlJc w:val="left"/>
      <w:pPr>
        <w:tabs>
          <w:tab w:val="num" w:pos="4320"/>
        </w:tabs>
        <w:ind w:left="4320" w:hanging="360"/>
      </w:pPr>
      <w:rPr>
        <w:rFonts w:ascii="Arial" w:hAnsi="Arial" w:hint="default"/>
      </w:rPr>
    </w:lvl>
    <w:lvl w:ilvl="6" w:tplc="3BDCBF06" w:tentative="1">
      <w:start w:val="1"/>
      <w:numFmt w:val="bullet"/>
      <w:lvlText w:val="•"/>
      <w:lvlJc w:val="left"/>
      <w:pPr>
        <w:tabs>
          <w:tab w:val="num" w:pos="5040"/>
        </w:tabs>
        <w:ind w:left="5040" w:hanging="360"/>
      </w:pPr>
      <w:rPr>
        <w:rFonts w:ascii="Arial" w:hAnsi="Arial" w:hint="default"/>
      </w:rPr>
    </w:lvl>
    <w:lvl w:ilvl="7" w:tplc="DE4E0E5C" w:tentative="1">
      <w:start w:val="1"/>
      <w:numFmt w:val="bullet"/>
      <w:lvlText w:val="•"/>
      <w:lvlJc w:val="left"/>
      <w:pPr>
        <w:tabs>
          <w:tab w:val="num" w:pos="5760"/>
        </w:tabs>
        <w:ind w:left="5760" w:hanging="360"/>
      </w:pPr>
      <w:rPr>
        <w:rFonts w:ascii="Arial" w:hAnsi="Arial" w:hint="default"/>
      </w:rPr>
    </w:lvl>
    <w:lvl w:ilvl="8" w:tplc="51AED96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CBC4568"/>
    <w:multiLevelType w:val="hybridMultilevel"/>
    <w:tmpl w:val="ED349B08"/>
    <w:lvl w:ilvl="0" w:tplc="2A428E2C">
      <w:start w:val="1"/>
      <w:numFmt w:val="bullet"/>
      <w:lvlText w:val="•"/>
      <w:lvlJc w:val="left"/>
      <w:pPr>
        <w:tabs>
          <w:tab w:val="num" w:pos="720"/>
        </w:tabs>
        <w:ind w:left="720" w:hanging="360"/>
      </w:pPr>
      <w:rPr>
        <w:rFonts w:ascii="Arial" w:hAnsi="Arial" w:hint="default"/>
      </w:rPr>
    </w:lvl>
    <w:lvl w:ilvl="1" w:tplc="D97C145E" w:tentative="1">
      <w:start w:val="1"/>
      <w:numFmt w:val="bullet"/>
      <w:lvlText w:val="•"/>
      <w:lvlJc w:val="left"/>
      <w:pPr>
        <w:tabs>
          <w:tab w:val="num" w:pos="1440"/>
        </w:tabs>
        <w:ind w:left="1440" w:hanging="360"/>
      </w:pPr>
      <w:rPr>
        <w:rFonts w:ascii="Arial" w:hAnsi="Arial" w:hint="default"/>
      </w:rPr>
    </w:lvl>
    <w:lvl w:ilvl="2" w:tplc="A0E26A76" w:tentative="1">
      <w:start w:val="1"/>
      <w:numFmt w:val="bullet"/>
      <w:lvlText w:val="•"/>
      <w:lvlJc w:val="left"/>
      <w:pPr>
        <w:tabs>
          <w:tab w:val="num" w:pos="2160"/>
        </w:tabs>
        <w:ind w:left="2160" w:hanging="360"/>
      </w:pPr>
      <w:rPr>
        <w:rFonts w:ascii="Arial" w:hAnsi="Arial" w:hint="default"/>
      </w:rPr>
    </w:lvl>
    <w:lvl w:ilvl="3" w:tplc="C6B82D94" w:tentative="1">
      <w:start w:val="1"/>
      <w:numFmt w:val="bullet"/>
      <w:lvlText w:val="•"/>
      <w:lvlJc w:val="left"/>
      <w:pPr>
        <w:tabs>
          <w:tab w:val="num" w:pos="2880"/>
        </w:tabs>
        <w:ind w:left="2880" w:hanging="360"/>
      </w:pPr>
      <w:rPr>
        <w:rFonts w:ascii="Arial" w:hAnsi="Arial" w:hint="default"/>
      </w:rPr>
    </w:lvl>
    <w:lvl w:ilvl="4" w:tplc="DB34082A" w:tentative="1">
      <w:start w:val="1"/>
      <w:numFmt w:val="bullet"/>
      <w:lvlText w:val="•"/>
      <w:lvlJc w:val="left"/>
      <w:pPr>
        <w:tabs>
          <w:tab w:val="num" w:pos="3600"/>
        </w:tabs>
        <w:ind w:left="3600" w:hanging="360"/>
      </w:pPr>
      <w:rPr>
        <w:rFonts w:ascii="Arial" w:hAnsi="Arial" w:hint="default"/>
      </w:rPr>
    </w:lvl>
    <w:lvl w:ilvl="5" w:tplc="AC12D600" w:tentative="1">
      <w:start w:val="1"/>
      <w:numFmt w:val="bullet"/>
      <w:lvlText w:val="•"/>
      <w:lvlJc w:val="left"/>
      <w:pPr>
        <w:tabs>
          <w:tab w:val="num" w:pos="4320"/>
        </w:tabs>
        <w:ind w:left="4320" w:hanging="360"/>
      </w:pPr>
      <w:rPr>
        <w:rFonts w:ascii="Arial" w:hAnsi="Arial" w:hint="default"/>
      </w:rPr>
    </w:lvl>
    <w:lvl w:ilvl="6" w:tplc="56F6B6E0" w:tentative="1">
      <w:start w:val="1"/>
      <w:numFmt w:val="bullet"/>
      <w:lvlText w:val="•"/>
      <w:lvlJc w:val="left"/>
      <w:pPr>
        <w:tabs>
          <w:tab w:val="num" w:pos="5040"/>
        </w:tabs>
        <w:ind w:left="5040" w:hanging="360"/>
      </w:pPr>
      <w:rPr>
        <w:rFonts w:ascii="Arial" w:hAnsi="Arial" w:hint="default"/>
      </w:rPr>
    </w:lvl>
    <w:lvl w:ilvl="7" w:tplc="25B4C6C0" w:tentative="1">
      <w:start w:val="1"/>
      <w:numFmt w:val="bullet"/>
      <w:lvlText w:val="•"/>
      <w:lvlJc w:val="left"/>
      <w:pPr>
        <w:tabs>
          <w:tab w:val="num" w:pos="5760"/>
        </w:tabs>
        <w:ind w:left="5760" w:hanging="360"/>
      </w:pPr>
      <w:rPr>
        <w:rFonts w:ascii="Arial" w:hAnsi="Arial" w:hint="default"/>
      </w:rPr>
    </w:lvl>
    <w:lvl w:ilvl="8" w:tplc="6DC6C39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DB92704"/>
    <w:multiLevelType w:val="hybridMultilevel"/>
    <w:tmpl w:val="0B0AF4DC"/>
    <w:lvl w:ilvl="0" w:tplc="5ADE8808">
      <w:start w:val="1"/>
      <w:numFmt w:val="bullet"/>
      <w:lvlText w:val="•"/>
      <w:lvlJc w:val="left"/>
      <w:pPr>
        <w:tabs>
          <w:tab w:val="num" w:pos="720"/>
        </w:tabs>
        <w:ind w:left="720" w:hanging="360"/>
      </w:pPr>
      <w:rPr>
        <w:rFonts w:ascii="Arial" w:hAnsi="Arial" w:hint="default"/>
      </w:rPr>
    </w:lvl>
    <w:lvl w:ilvl="1" w:tplc="0C84A660" w:tentative="1">
      <w:start w:val="1"/>
      <w:numFmt w:val="bullet"/>
      <w:lvlText w:val="•"/>
      <w:lvlJc w:val="left"/>
      <w:pPr>
        <w:tabs>
          <w:tab w:val="num" w:pos="1440"/>
        </w:tabs>
        <w:ind w:left="1440" w:hanging="360"/>
      </w:pPr>
      <w:rPr>
        <w:rFonts w:ascii="Arial" w:hAnsi="Arial" w:hint="default"/>
      </w:rPr>
    </w:lvl>
    <w:lvl w:ilvl="2" w:tplc="294E0E5E" w:tentative="1">
      <w:start w:val="1"/>
      <w:numFmt w:val="bullet"/>
      <w:lvlText w:val="•"/>
      <w:lvlJc w:val="left"/>
      <w:pPr>
        <w:tabs>
          <w:tab w:val="num" w:pos="2160"/>
        </w:tabs>
        <w:ind w:left="2160" w:hanging="360"/>
      </w:pPr>
      <w:rPr>
        <w:rFonts w:ascii="Arial" w:hAnsi="Arial" w:hint="default"/>
      </w:rPr>
    </w:lvl>
    <w:lvl w:ilvl="3" w:tplc="B16AB0CC" w:tentative="1">
      <w:start w:val="1"/>
      <w:numFmt w:val="bullet"/>
      <w:lvlText w:val="•"/>
      <w:lvlJc w:val="left"/>
      <w:pPr>
        <w:tabs>
          <w:tab w:val="num" w:pos="2880"/>
        </w:tabs>
        <w:ind w:left="2880" w:hanging="360"/>
      </w:pPr>
      <w:rPr>
        <w:rFonts w:ascii="Arial" w:hAnsi="Arial" w:hint="default"/>
      </w:rPr>
    </w:lvl>
    <w:lvl w:ilvl="4" w:tplc="F47E4442" w:tentative="1">
      <w:start w:val="1"/>
      <w:numFmt w:val="bullet"/>
      <w:lvlText w:val="•"/>
      <w:lvlJc w:val="left"/>
      <w:pPr>
        <w:tabs>
          <w:tab w:val="num" w:pos="3600"/>
        </w:tabs>
        <w:ind w:left="3600" w:hanging="360"/>
      </w:pPr>
      <w:rPr>
        <w:rFonts w:ascii="Arial" w:hAnsi="Arial" w:hint="default"/>
      </w:rPr>
    </w:lvl>
    <w:lvl w:ilvl="5" w:tplc="125A6CE6" w:tentative="1">
      <w:start w:val="1"/>
      <w:numFmt w:val="bullet"/>
      <w:lvlText w:val="•"/>
      <w:lvlJc w:val="left"/>
      <w:pPr>
        <w:tabs>
          <w:tab w:val="num" w:pos="4320"/>
        </w:tabs>
        <w:ind w:left="4320" w:hanging="360"/>
      </w:pPr>
      <w:rPr>
        <w:rFonts w:ascii="Arial" w:hAnsi="Arial" w:hint="default"/>
      </w:rPr>
    </w:lvl>
    <w:lvl w:ilvl="6" w:tplc="279E3FA8" w:tentative="1">
      <w:start w:val="1"/>
      <w:numFmt w:val="bullet"/>
      <w:lvlText w:val="•"/>
      <w:lvlJc w:val="left"/>
      <w:pPr>
        <w:tabs>
          <w:tab w:val="num" w:pos="5040"/>
        </w:tabs>
        <w:ind w:left="5040" w:hanging="360"/>
      </w:pPr>
      <w:rPr>
        <w:rFonts w:ascii="Arial" w:hAnsi="Arial" w:hint="default"/>
      </w:rPr>
    </w:lvl>
    <w:lvl w:ilvl="7" w:tplc="9D7292BE" w:tentative="1">
      <w:start w:val="1"/>
      <w:numFmt w:val="bullet"/>
      <w:lvlText w:val="•"/>
      <w:lvlJc w:val="left"/>
      <w:pPr>
        <w:tabs>
          <w:tab w:val="num" w:pos="5760"/>
        </w:tabs>
        <w:ind w:left="5760" w:hanging="360"/>
      </w:pPr>
      <w:rPr>
        <w:rFonts w:ascii="Arial" w:hAnsi="Arial" w:hint="default"/>
      </w:rPr>
    </w:lvl>
    <w:lvl w:ilvl="8" w:tplc="F1D6542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E516A60"/>
    <w:multiLevelType w:val="hybridMultilevel"/>
    <w:tmpl w:val="655AAA76"/>
    <w:lvl w:ilvl="0" w:tplc="EB66304E">
      <w:start w:val="1"/>
      <w:numFmt w:val="bullet"/>
      <w:lvlText w:val="•"/>
      <w:lvlJc w:val="left"/>
      <w:pPr>
        <w:tabs>
          <w:tab w:val="num" w:pos="720"/>
        </w:tabs>
        <w:ind w:left="720" w:hanging="360"/>
      </w:pPr>
      <w:rPr>
        <w:rFonts w:ascii="Arial" w:hAnsi="Arial" w:hint="default"/>
      </w:rPr>
    </w:lvl>
    <w:lvl w:ilvl="1" w:tplc="7E785752" w:tentative="1">
      <w:start w:val="1"/>
      <w:numFmt w:val="bullet"/>
      <w:lvlText w:val="•"/>
      <w:lvlJc w:val="left"/>
      <w:pPr>
        <w:tabs>
          <w:tab w:val="num" w:pos="1440"/>
        </w:tabs>
        <w:ind w:left="1440" w:hanging="360"/>
      </w:pPr>
      <w:rPr>
        <w:rFonts w:ascii="Arial" w:hAnsi="Arial" w:hint="default"/>
      </w:rPr>
    </w:lvl>
    <w:lvl w:ilvl="2" w:tplc="64AA4890" w:tentative="1">
      <w:start w:val="1"/>
      <w:numFmt w:val="bullet"/>
      <w:lvlText w:val="•"/>
      <w:lvlJc w:val="left"/>
      <w:pPr>
        <w:tabs>
          <w:tab w:val="num" w:pos="2160"/>
        </w:tabs>
        <w:ind w:left="2160" w:hanging="360"/>
      </w:pPr>
      <w:rPr>
        <w:rFonts w:ascii="Arial" w:hAnsi="Arial" w:hint="default"/>
      </w:rPr>
    </w:lvl>
    <w:lvl w:ilvl="3" w:tplc="2B7474C2" w:tentative="1">
      <w:start w:val="1"/>
      <w:numFmt w:val="bullet"/>
      <w:lvlText w:val="•"/>
      <w:lvlJc w:val="left"/>
      <w:pPr>
        <w:tabs>
          <w:tab w:val="num" w:pos="2880"/>
        </w:tabs>
        <w:ind w:left="2880" w:hanging="360"/>
      </w:pPr>
      <w:rPr>
        <w:rFonts w:ascii="Arial" w:hAnsi="Arial" w:hint="default"/>
      </w:rPr>
    </w:lvl>
    <w:lvl w:ilvl="4" w:tplc="A5206428" w:tentative="1">
      <w:start w:val="1"/>
      <w:numFmt w:val="bullet"/>
      <w:lvlText w:val="•"/>
      <w:lvlJc w:val="left"/>
      <w:pPr>
        <w:tabs>
          <w:tab w:val="num" w:pos="3600"/>
        </w:tabs>
        <w:ind w:left="3600" w:hanging="360"/>
      </w:pPr>
      <w:rPr>
        <w:rFonts w:ascii="Arial" w:hAnsi="Arial" w:hint="default"/>
      </w:rPr>
    </w:lvl>
    <w:lvl w:ilvl="5" w:tplc="D9B80C3E" w:tentative="1">
      <w:start w:val="1"/>
      <w:numFmt w:val="bullet"/>
      <w:lvlText w:val="•"/>
      <w:lvlJc w:val="left"/>
      <w:pPr>
        <w:tabs>
          <w:tab w:val="num" w:pos="4320"/>
        </w:tabs>
        <w:ind w:left="4320" w:hanging="360"/>
      </w:pPr>
      <w:rPr>
        <w:rFonts w:ascii="Arial" w:hAnsi="Arial" w:hint="default"/>
      </w:rPr>
    </w:lvl>
    <w:lvl w:ilvl="6" w:tplc="0500189E" w:tentative="1">
      <w:start w:val="1"/>
      <w:numFmt w:val="bullet"/>
      <w:lvlText w:val="•"/>
      <w:lvlJc w:val="left"/>
      <w:pPr>
        <w:tabs>
          <w:tab w:val="num" w:pos="5040"/>
        </w:tabs>
        <w:ind w:left="5040" w:hanging="360"/>
      </w:pPr>
      <w:rPr>
        <w:rFonts w:ascii="Arial" w:hAnsi="Arial" w:hint="default"/>
      </w:rPr>
    </w:lvl>
    <w:lvl w:ilvl="7" w:tplc="B0984050" w:tentative="1">
      <w:start w:val="1"/>
      <w:numFmt w:val="bullet"/>
      <w:lvlText w:val="•"/>
      <w:lvlJc w:val="left"/>
      <w:pPr>
        <w:tabs>
          <w:tab w:val="num" w:pos="5760"/>
        </w:tabs>
        <w:ind w:left="5760" w:hanging="360"/>
      </w:pPr>
      <w:rPr>
        <w:rFonts w:ascii="Arial" w:hAnsi="Arial" w:hint="default"/>
      </w:rPr>
    </w:lvl>
    <w:lvl w:ilvl="8" w:tplc="91B8DB0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6FB46AF"/>
    <w:multiLevelType w:val="hybridMultilevel"/>
    <w:tmpl w:val="E76A511C"/>
    <w:lvl w:ilvl="0" w:tplc="0DEA0712">
      <w:start w:val="1"/>
      <w:numFmt w:val="bullet"/>
      <w:lvlText w:val="•"/>
      <w:lvlJc w:val="left"/>
      <w:pPr>
        <w:tabs>
          <w:tab w:val="num" w:pos="720"/>
        </w:tabs>
        <w:ind w:left="720" w:hanging="360"/>
      </w:pPr>
      <w:rPr>
        <w:rFonts w:ascii="Arial" w:hAnsi="Arial" w:hint="default"/>
      </w:rPr>
    </w:lvl>
    <w:lvl w:ilvl="1" w:tplc="993E64A6">
      <w:numFmt w:val="bullet"/>
      <w:lvlText w:val="•"/>
      <w:lvlJc w:val="left"/>
      <w:pPr>
        <w:tabs>
          <w:tab w:val="num" w:pos="1440"/>
        </w:tabs>
        <w:ind w:left="1440" w:hanging="360"/>
      </w:pPr>
      <w:rPr>
        <w:rFonts w:ascii="Arial" w:hAnsi="Arial" w:hint="default"/>
      </w:rPr>
    </w:lvl>
    <w:lvl w:ilvl="2" w:tplc="AD1E047C" w:tentative="1">
      <w:start w:val="1"/>
      <w:numFmt w:val="bullet"/>
      <w:lvlText w:val="•"/>
      <w:lvlJc w:val="left"/>
      <w:pPr>
        <w:tabs>
          <w:tab w:val="num" w:pos="2160"/>
        </w:tabs>
        <w:ind w:left="2160" w:hanging="360"/>
      </w:pPr>
      <w:rPr>
        <w:rFonts w:ascii="Arial" w:hAnsi="Arial" w:hint="default"/>
      </w:rPr>
    </w:lvl>
    <w:lvl w:ilvl="3" w:tplc="72D0FC0A" w:tentative="1">
      <w:start w:val="1"/>
      <w:numFmt w:val="bullet"/>
      <w:lvlText w:val="•"/>
      <w:lvlJc w:val="left"/>
      <w:pPr>
        <w:tabs>
          <w:tab w:val="num" w:pos="2880"/>
        </w:tabs>
        <w:ind w:left="2880" w:hanging="360"/>
      </w:pPr>
      <w:rPr>
        <w:rFonts w:ascii="Arial" w:hAnsi="Arial" w:hint="default"/>
      </w:rPr>
    </w:lvl>
    <w:lvl w:ilvl="4" w:tplc="A2F8AF5C" w:tentative="1">
      <w:start w:val="1"/>
      <w:numFmt w:val="bullet"/>
      <w:lvlText w:val="•"/>
      <w:lvlJc w:val="left"/>
      <w:pPr>
        <w:tabs>
          <w:tab w:val="num" w:pos="3600"/>
        </w:tabs>
        <w:ind w:left="3600" w:hanging="360"/>
      </w:pPr>
      <w:rPr>
        <w:rFonts w:ascii="Arial" w:hAnsi="Arial" w:hint="default"/>
      </w:rPr>
    </w:lvl>
    <w:lvl w:ilvl="5" w:tplc="FB3CD664" w:tentative="1">
      <w:start w:val="1"/>
      <w:numFmt w:val="bullet"/>
      <w:lvlText w:val="•"/>
      <w:lvlJc w:val="left"/>
      <w:pPr>
        <w:tabs>
          <w:tab w:val="num" w:pos="4320"/>
        </w:tabs>
        <w:ind w:left="4320" w:hanging="360"/>
      </w:pPr>
      <w:rPr>
        <w:rFonts w:ascii="Arial" w:hAnsi="Arial" w:hint="default"/>
      </w:rPr>
    </w:lvl>
    <w:lvl w:ilvl="6" w:tplc="46B2A012" w:tentative="1">
      <w:start w:val="1"/>
      <w:numFmt w:val="bullet"/>
      <w:lvlText w:val="•"/>
      <w:lvlJc w:val="left"/>
      <w:pPr>
        <w:tabs>
          <w:tab w:val="num" w:pos="5040"/>
        </w:tabs>
        <w:ind w:left="5040" w:hanging="360"/>
      </w:pPr>
      <w:rPr>
        <w:rFonts w:ascii="Arial" w:hAnsi="Arial" w:hint="default"/>
      </w:rPr>
    </w:lvl>
    <w:lvl w:ilvl="7" w:tplc="39A6FFB6" w:tentative="1">
      <w:start w:val="1"/>
      <w:numFmt w:val="bullet"/>
      <w:lvlText w:val="•"/>
      <w:lvlJc w:val="left"/>
      <w:pPr>
        <w:tabs>
          <w:tab w:val="num" w:pos="5760"/>
        </w:tabs>
        <w:ind w:left="5760" w:hanging="360"/>
      </w:pPr>
      <w:rPr>
        <w:rFonts w:ascii="Arial" w:hAnsi="Arial" w:hint="default"/>
      </w:rPr>
    </w:lvl>
    <w:lvl w:ilvl="8" w:tplc="9D3A28E8"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7570F31"/>
    <w:multiLevelType w:val="hybridMultilevel"/>
    <w:tmpl w:val="1B1672E0"/>
    <w:lvl w:ilvl="0" w:tplc="6C206160">
      <w:start w:val="1"/>
      <w:numFmt w:val="bullet"/>
      <w:lvlText w:val="•"/>
      <w:lvlJc w:val="left"/>
      <w:pPr>
        <w:tabs>
          <w:tab w:val="num" w:pos="720"/>
        </w:tabs>
        <w:ind w:left="720" w:hanging="360"/>
      </w:pPr>
      <w:rPr>
        <w:rFonts w:ascii="Arial" w:hAnsi="Arial" w:hint="default"/>
      </w:rPr>
    </w:lvl>
    <w:lvl w:ilvl="1" w:tplc="36F25872" w:tentative="1">
      <w:start w:val="1"/>
      <w:numFmt w:val="bullet"/>
      <w:lvlText w:val="•"/>
      <w:lvlJc w:val="left"/>
      <w:pPr>
        <w:tabs>
          <w:tab w:val="num" w:pos="1440"/>
        </w:tabs>
        <w:ind w:left="1440" w:hanging="360"/>
      </w:pPr>
      <w:rPr>
        <w:rFonts w:ascii="Arial" w:hAnsi="Arial" w:hint="default"/>
      </w:rPr>
    </w:lvl>
    <w:lvl w:ilvl="2" w:tplc="5F1ACB56" w:tentative="1">
      <w:start w:val="1"/>
      <w:numFmt w:val="bullet"/>
      <w:lvlText w:val="•"/>
      <w:lvlJc w:val="left"/>
      <w:pPr>
        <w:tabs>
          <w:tab w:val="num" w:pos="2160"/>
        </w:tabs>
        <w:ind w:left="2160" w:hanging="360"/>
      </w:pPr>
      <w:rPr>
        <w:rFonts w:ascii="Arial" w:hAnsi="Arial" w:hint="default"/>
      </w:rPr>
    </w:lvl>
    <w:lvl w:ilvl="3" w:tplc="2DF2E0E6" w:tentative="1">
      <w:start w:val="1"/>
      <w:numFmt w:val="bullet"/>
      <w:lvlText w:val="•"/>
      <w:lvlJc w:val="left"/>
      <w:pPr>
        <w:tabs>
          <w:tab w:val="num" w:pos="2880"/>
        </w:tabs>
        <w:ind w:left="2880" w:hanging="360"/>
      </w:pPr>
      <w:rPr>
        <w:rFonts w:ascii="Arial" w:hAnsi="Arial" w:hint="default"/>
      </w:rPr>
    </w:lvl>
    <w:lvl w:ilvl="4" w:tplc="72E893AC" w:tentative="1">
      <w:start w:val="1"/>
      <w:numFmt w:val="bullet"/>
      <w:lvlText w:val="•"/>
      <w:lvlJc w:val="left"/>
      <w:pPr>
        <w:tabs>
          <w:tab w:val="num" w:pos="3600"/>
        </w:tabs>
        <w:ind w:left="3600" w:hanging="360"/>
      </w:pPr>
      <w:rPr>
        <w:rFonts w:ascii="Arial" w:hAnsi="Arial" w:hint="default"/>
      </w:rPr>
    </w:lvl>
    <w:lvl w:ilvl="5" w:tplc="BBCE5E5A" w:tentative="1">
      <w:start w:val="1"/>
      <w:numFmt w:val="bullet"/>
      <w:lvlText w:val="•"/>
      <w:lvlJc w:val="left"/>
      <w:pPr>
        <w:tabs>
          <w:tab w:val="num" w:pos="4320"/>
        </w:tabs>
        <w:ind w:left="4320" w:hanging="360"/>
      </w:pPr>
      <w:rPr>
        <w:rFonts w:ascii="Arial" w:hAnsi="Arial" w:hint="default"/>
      </w:rPr>
    </w:lvl>
    <w:lvl w:ilvl="6" w:tplc="39D4C23C" w:tentative="1">
      <w:start w:val="1"/>
      <w:numFmt w:val="bullet"/>
      <w:lvlText w:val="•"/>
      <w:lvlJc w:val="left"/>
      <w:pPr>
        <w:tabs>
          <w:tab w:val="num" w:pos="5040"/>
        </w:tabs>
        <w:ind w:left="5040" w:hanging="360"/>
      </w:pPr>
      <w:rPr>
        <w:rFonts w:ascii="Arial" w:hAnsi="Arial" w:hint="default"/>
      </w:rPr>
    </w:lvl>
    <w:lvl w:ilvl="7" w:tplc="31BA0DF4" w:tentative="1">
      <w:start w:val="1"/>
      <w:numFmt w:val="bullet"/>
      <w:lvlText w:val="•"/>
      <w:lvlJc w:val="left"/>
      <w:pPr>
        <w:tabs>
          <w:tab w:val="num" w:pos="5760"/>
        </w:tabs>
        <w:ind w:left="5760" w:hanging="360"/>
      </w:pPr>
      <w:rPr>
        <w:rFonts w:ascii="Arial" w:hAnsi="Arial" w:hint="default"/>
      </w:rPr>
    </w:lvl>
    <w:lvl w:ilvl="8" w:tplc="983A82BE"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8260B81"/>
    <w:multiLevelType w:val="hybridMultilevel"/>
    <w:tmpl w:val="0284D7EC"/>
    <w:lvl w:ilvl="0" w:tplc="04E89230">
      <w:start w:val="1"/>
      <w:numFmt w:val="bullet"/>
      <w:lvlText w:val="•"/>
      <w:lvlJc w:val="left"/>
      <w:pPr>
        <w:tabs>
          <w:tab w:val="num" w:pos="720"/>
        </w:tabs>
        <w:ind w:left="720" w:hanging="360"/>
      </w:pPr>
      <w:rPr>
        <w:rFonts w:ascii="Arial" w:hAnsi="Arial" w:hint="default"/>
      </w:rPr>
    </w:lvl>
    <w:lvl w:ilvl="1" w:tplc="AFDAE568" w:tentative="1">
      <w:start w:val="1"/>
      <w:numFmt w:val="bullet"/>
      <w:lvlText w:val="•"/>
      <w:lvlJc w:val="left"/>
      <w:pPr>
        <w:tabs>
          <w:tab w:val="num" w:pos="1440"/>
        </w:tabs>
        <w:ind w:left="1440" w:hanging="360"/>
      </w:pPr>
      <w:rPr>
        <w:rFonts w:ascii="Arial" w:hAnsi="Arial" w:hint="default"/>
      </w:rPr>
    </w:lvl>
    <w:lvl w:ilvl="2" w:tplc="82B82A9A" w:tentative="1">
      <w:start w:val="1"/>
      <w:numFmt w:val="bullet"/>
      <w:lvlText w:val="•"/>
      <w:lvlJc w:val="left"/>
      <w:pPr>
        <w:tabs>
          <w:tab w:val="num" w:pos="2160"/>
        </w:tabs>
        <w:ind w:left="2160" w:hanging="360"/>
      </w:pPr>
      <w:rPr>
        <w:rFonts w:ascii="Arial" w:hAnsi="Arial" w:hint="default"/>
      </w:rPr>
    </w:lvl>
    <w:lvl w:ilvl="3" w:tplc="C1623D10" w:tentative="1">
      <w:start w:val="1"/>
      <w:numFmt w:val="bullet"/>
      <w:lvlText w:val="•"/>
      <w:lvlJc w:val="left"/>
      <w:pPr>
        <w:tabs>
          <w:tab w:val="num" w:pos="2880"/>
        </w:tabs>
        <w:ind w:left="2880" w:hanging="360"/>
      </w:pPr>
      <w:rPr>
        <w:rFonts w:ascii="Arial" w:hAnsi="Arial" w:hint="default"/>
      </w:rPr>
    </w:lvl>
    <w:lvl w:ilvl="4" w:tplc="15D87754" w:tentative="1">
      <w:start w:val="1"/>
      <w:numFmt w:val="bullet"/>
      <w:lvlText w:val="•"/>
      <w:lvlJc w:val="left"/>
      <w:pPr>
        <w:tabs>
          <w:tab w:val="num" w:pos="3600"/>
        </w:tabs>
        <w:ind w:left="3600" w:hanging="360"/>
      </w:pPr>
      <w:rPr>
        <w:rFonts w:ascii="Arial" w:hAnsi="Arial" w:hint="default"/>
      </w:rPr>
    </w:lvl>
    <w:lvl w:ilvl="5" w:tplc="74C8C256" w:tentative="1">
      <w:start w:val="1"/>
      <w:numFmt w:val="bullet"/>
      <w:lvlText w:val="•"/>
      <w:lvlJc w:val="left"/>
      <w:pPr>
        <w:tabs>
          <w:tab w:val="num" w:pos="4320"/>
        </w:tabs>
        <w:ind w:left="4320" w:hanging="360"/>
      </w:pPr>
      <w:rPr>
        <w:rFonts w:ascii="Arial" w:hAnsi="Arial" w:hint="default"/>
      </w:rPr>
    </w:lvl>
    <w:lvl w:ilvl="6" w:tplc="FE6041F0" w:tentative="1">
      <w:start w:val="1"/>
      <w:numFmt w:val="bullet"/>
      <w:lvlText w:val="•"/>
      <w:lvlJc w:val="left"/>
      <w:pPr>
        <w:tabs>
          <w:tab w:val="num" w:pos="5040"/>
        </w:tabs>
        <w:ind w:left="5040" w:hanging="360"/>
      </w:pPr>
      <w:rPr>
        <w:rFonts w:ascii="Arial" w:hAnsi="Arial" w:hint="default"/>
      </w:rPr>
    </w:lvl>
    <w:lvl w:ilvl="7" w:tplc="FA4AACF4" w:tentative="1">
      <w:start w:val="1"/>
      <w:numFmt w:val="bullet"/>
      <w:lvlText w:val="•"/>
      <w:lvlJc w:val="left"/>
      <w:pPr>
        <w:tabs>
          <w:tab w:val="num" w:pos="5760"/>
        </w:tabs>
        <w:ind w:left="5760" w:hanging="360"/>
      </w:pPr>
      <w:rPr>
        <w:rFonts w:ascii="Arial" w:hAnsi="Arial" w:hint="default"/>
      </w:rPr>
    </w:lvl>
    <w:lvl w:ilvl="8" w:tplc="88162E7E" w:tentative="1">
      <w:start w:val="1"/>
      <w:numFmt w:val="bullet"/>
      <w:lvlText w:val="•"/>
      <w:lvlJc w:val="left"/>
      <w:pPr>
        <w:tabs>
          <w:tab w:val="num" w:pos="6480"/>
        </w:tabs>
        <w:ind w:left="6480" w:hanging="360"/>
      </w:pPr>
      <w:rPr>
        <w:rFonts w:ascii="Arial" w:hAnsi="Arial" w:hint="default"/>
      </w:rPr>
    </w:lvl>
  </w:abstractNum>
  <w:num w:numId="1" w16cid:durableId="2058821689">
    <w:abstractNumId w:val="14"/>
  </w:num>
  <w:num w:numId="2" w16cid:durableId="547183188">
    <w:abstractNumId w:val="17"/>
  </w:num>
  <w:num w:numId="3" w16cid:durableId="950628761">
    <w:abstractNumId w:val="4"/>
  </w:num>
  <w:num w:numId="4" w16cid:durableId="1157385468">
    <w:abstractNumId w:val="6"/>
  </w:num>
  <w:num w:numId="5" w16cid:durableId="498927437">
    <w:abstractNumId w:val="15"/>
  </w:num>
  <w:num w:numId="6" w16cid:durableId="1228034124">
    <w:abstractNumId w:val="10"/>
  </w:num>
  <w:num w:numId="7" w16cid:durableId="886137990">
    <w:abstractNumId w:val="12"/>
  </w:num>
  <w:num w:numId="8" w16cid:durableId="1868175226">
    <w:abstractNumId w:val="20"/>
  </w:num>
  <w:num w:numId="9" w16cid:durableId="1867982618">
    <w:abstractNumId w:val="23"/>
  </w:num>
  <w:num w:numId="10" w16cid:durableId="996808690">
    <w:abstractNumId w:val="2"/>
  </w:num>
  <w:num w:numId="11" w16cid:durableId="340940002">
    <w:abstractNumId w:val="8"/>
  </w:num>
  <w:num w:numId="12" w16cid:durableId="2026520404">
    <w:abstractNumId w:val="11"/>
  </w:num>
  <w:num w:numId="13" w16cid:durableId="1535269448">
    <w:abstractNumId w:val="21"/>
  </w:num>
  <w:num w:numId="14" w16cid:durableId="437876442">
    <w:abstractNumId w:val="30"/>
  </w:num>
  <w:num w:numId="15" w16cid:durableId="893857185">
    <w:abstractNumId w:val="7"/>
  </w:num>
  <w:num w:numId="16" w16cid:durableId="1662386418">
    <w:abstractNumId w:val="29"/>
  </w:num>
  <w:num w:numId="17" w16cid:durableId="79373889">
    <w:abstractNumId w:val="3"/>
  </w:num>
  <w:num w:numId="18" w16cid:durableId="1531062791">
    <w:abstractNumId w:val="26"/>
  </w:num>
  <w:num w:numId="19" w16cid:durableId="1318267430">
    <w:abstractNumId w:val="19"/>
  </w:num>
  <w:num w:numId="20" w16cid:durableId="878276138">
    <w:abstractNumId w:val="0"/>
  </w:num>
  <w:num w:numId="21" w16cid:durableId="2138643269">
    <w:abstractNumId w:val="31"/>
  </w:num>
  <w:num w:numId="22" w16cid:durableId="44989183">
    <w:abstractNumId w:val="5"/>
  </w:num>
  <w:num w:numId="23" w16cid:durableId="2013993152">
    <w:abstractNumId w:val="13"/>
  </w:num>
  <w:num w:numId="24" w16cid:durableId="62991473">
    <w:abstractNumId w:val="9"/>
  </w:num>
  <w:num w:numId="25" w16cid:durableId="538205849">
    <w:abstractNumId w:val="1"/>
  </w:num>
  <w:num w:numId="26" w16cid:durableId="638412789">
    <w:abstractNumId w:val="28"/>
  </w:num>
  <w:num w:numId="27" w16cid:durableId="924342360">
    <w:abstractNumId w:val="22"/>
  </w:num>
  <w:num w:numId="28" w16cid:durableId="1380014828">
    <w:abstractNumId w:val="18"/>
  </w:num>
  <w:num w:numId="29" w16cid:durableId="1557004985">
    <w:abstractNumId w:val="25"/>
  </w:num>
  <w:num w:numId="30" w16cid:durableId="743719866">
    <w:abstractNumId w:val="27"/>
  </w:num>
  <w:num w:numId="31" w16cid:durableId="353849933">
    <w:abstractNumId w:val="24"/>
  </w:num>
  <w:num w:numId="32" w16cid:durableId="103035404">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56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02A"/>
    <w:rsid w:val="00000A8A"/>
    <w:rsid w:val="00001A06"/>
    <w:rsid w:val="00001A6B"/>
    <w:rsid w:val="000043CB"/>
    <w:rsid w:val="000055F3"/>
    <w:rsid w:val="00005D7A"/>
    <w:rsid w:val="00010C95"/>
    <w:rsid w:val="00012362"/>
    <w:rsid w:val="000123BD"/>
    <w:rsid w:val="00012D5E"/>
    <w:rsid w:val="000158DA"/>
    <w:rsid w:val="00015D3C"/>
    <w:rsid w:val="00015F98"/>
    <w:rsid w:val="000166A3"/>
    <w:rsid w:val="0001788E"/>
    <w:rsid w:val="000216E5"/>
    <w:rsid w:val="0002429D"/>
    <w:rsid w:val="00024EFE"/>
    <w:rsid w:val="00025ECE"/>
    <w:rsid w:val="000269EE"/>
    <w:rsid w:val="000309EA"/>
    <w:rsid w:val="000326DE"/>
    <w:rsid w:val="00032E68"/>
    <w:rsid w:val="00034F7D"/>
    <w:rsid w:val="00034FAD"/>
    <w:rsid w:val="000350D1"/>
    <w:rsid w:val="0003560F"/>
    <w:rsid w:val="000368E4"/>
    <w:rsid w:val="00036BBF"/>
    <w:rsid w:val="00037450"/>
    <w:rsid w:val="00040393"/>
    <w:rsid w:val="00040668"/>
    <w:rsid w:val="00040ADB"/>
    <w:rsid w:val="0004226A"/>
    <w:rsid w:val="000441A7"/>
    <w:rsid w:val="000477B5"/>
    <w:rsid w:val="00047EB4"/>
    <w:rsid w:val="00050789"/>
    <w:rsid w:val="00050BD6"/>
    <w:rsid w:val="00051328"/>
    <w:rsid w:val="0005274E"/>
    <w:rsid w:val="000538E1"/>
    <w:rsid w:val="00053FA3"/>
    <w:rsid w:val="000546E6"/>
    <w:rsid w:val="000558A7"/>
    <w:rsid w:val="000568AD"/>
    <w:rsid w:val="00056C06"/>
    <w:rsid w:val="00060FA5"/>
    <w:rsid w:val="00061853"/>
    <w:rsid w:val="00062477"/>
    <w:rsid w:val="00063622"/>
    <w:rsid w:val="00063CFB"/>
    <w:rsid w:val="000643AE"/>
    <w:rsid w:val="00064502"/>
    <w:rsid w:val="00064FC5"/>
    <w:rsid w:val="00066F1E"/>
    <w:rsid w:val="000701AB"/>
    <w:rsid w:val="00072350"/>
    <w:rsid w:val="00074B3D"/>
    <w:rsid w:val="000754D6"/>
    <w:rsid w:val="00075CB0"/>
    <w:rsid w:val="00077A32"/>
    <w:rsid w:val="0008007A"/>
    <w:rsid w:val="00081187"/>
    <w:rsid w:val="000814DC"/>
    <w:rsid w:val="000817B2"/>
    <w:rsid w:val="00082608"/>
    <w:rsid w:val="000833E0"/>
    <w:rsid w:val="000854F9"/>
    <w:rsid w:val="00086803"/>
    <w:rsid w:val="00087F6E"/>
    <w:rsid w:val="00087FA5"/>
    <w:rsid w:val="00090008"/>
    <w:rsid w:val="00090273"/>
    <w:rsid w:val="00091176"/>
    <w:rsid w:val="00092FC3"/>
    <w:rsid w:val="00094C85"/>
    <w:rsid w:val="00095BA1"/>
    <w:rsid w:val="00095C78"/>
    <w:rsid w:val="000A0455"/>
    <w:rsid w:val="000A2416"/>
    <w:rsid w:val="000A2E0D"/>
    <w:rsid w:val="000A359C"/>
    <w:rsid w:val="000A396A"/>
    <w:rsid w:val="000A481F"/>
    <w:rsid w:val="000A6C0F"/>
    <w:rsid w:val="000B2F1E"/>
    <w:rsid w:val="000B36B2"/>
    <w:rsid w:val="000B5AAD"/>
    <w:rsid w:val="000B67A8"/>
    <w:rsid w:val="000C1168"/>
    <w:rsid w:val="000C206A"/>
    <w:rsid w:val="000C2DCD"/>
    <w:rsid w:val="000C478B"/>
    <w:rsid w:val="000C7354"/>
    <w:rsid w:val="000D074B"/>
    <w:rsid w:val="000D1DA4"/>
    <w:rsid w:val="000D297D"/>
    <w:rsid w:val="000D339B"/>
    <w:rsid w:val="000E0CD5"/>
    <w:rsid w:val="000E218A"/>
    <w:rsid w:val="000E33E5"/>
    <w:rsid w:val="000E37A1"/>
    <w:rsid w:val="000E4DD8"/>
    <w:rsid w:val="000E709E"/>
    <w:rsid w:val="000F0D91"/>
    <w:rsid w:val="000F1E94"/>
    <w:rsid w:val="000F3C5F"/>
    <w:rsid w:val="000F47CB"/>
    <w:rsid w:val="000F5AEB"/>
    <w:rsid w:val="000F7352"/>
    <w:rsid w:val="00100E7F"/>
    <w:rsid w:val="00102C2A"/>
    <w:rsid w:val="00103855"/>
    <w:rsid w:val="00104F5E"/>
    <w:rsid w:val="00105381"/>
    <w:rsid w:val="00105B3A"/>
    <w:rsid w:val="00106209"/>
    <w:rsid w:val="00107679"/>
    <w:rsid w:val="0010797F"/>
    <w:rsid w:val="00113898"/>
    <w:rsid w:val="00113A7B"/>
    <w:rsid w:val="00114779"/>
    <w:rsid w:val="00115077"/>
    <w:rsid w:val="001155C5"/>
    <w:rsid w:val="001159D0"/>
    <w:rsid w:val="00122FEF"/>
    <w:rsid w:val="00123C02"/>
    <w:rsid w:val="00124389"/>
    <w:rsid w:val="00125953"/>
    <w:rsid w:val="0013013C"/>
    <w:rsid w:val="00131029"/>
    <w:rsid w:val="001317B7"/>
    <w:rsid w:val="00133691"/>
    <w:rsid w:val="00133E18"/>
    <w:rsid w:val="00135ABA"/>
    <w:rsid w:val="00136F6C"/>
    <w:rsid w:val="00137062"/>
    <w:rsid w:val="00137FEA"/>
    <w:rsid w:val="001413CF"/>
    <w:rsid w:val="001414F7"/>
    <w:rsid w:val="00142C54"/>
    <w:rsid w:val="00143131"/>
    <w:rsid w:val="001446C1"/>
    <w:rsid w:val="00145510"/>
    <w:rsid w:val="00146C8D"/>
    <w:rsid w:val="00151B4E"/>
    <w:rsid w:val="00152B79"/>
    <w:rsid w:val="00152E98"/>
    <w:rsid w:val="00153521"/>
    <w:rsid w:val="00153953"/>
    <w:rsid w:val="00156188"/>
    <w:rsid w:val="0015642B"/>
    <w:rsid w:val="00156F4D"/>
    <w:rsid w:val="001579E2"/>
    <w:rsid w:val="00160515"/>
    <w:rsid w:val="00162DA6"/>
    <w:rsid w:val="00163A06"/>
    <w:rsid w:val="00163D09"/>
    <w:rsid w:val="0016457D"/>
    <w:rsid w:val="00165249"/>
    <w:rsid w:val="00165AE4"/>
    <w:rsid w:val="00165D90"/>
    <w:rsid w:val="00167426"/>
    <w:rsid w:val="0017095F"/>
    <w:rsid w:val="00170C30"/>
    <w:rsid w:val="00170DD5"/>
    <w:rsid w:val="00172EED"/>
    <w:rsid w:val="00173878"/>
    <w:rsid w:val="00174F67"/>
    <w:rsid w:val="001764CF"/>
    <w:rsid w:val="00180A80"/>
    <w:rsid w:val="00180E29"/>
    <w:rsid w:val="001827B4"/>
    <w:rsid w:val="00183D31"/>
    <w:rsid w:val="00184250"/>
    <w:rsid w:val="00184DD3"/>
    <w:rsid w:val="001862BC"/>
    <w:rsid w:val="001864E2"/>
    <w:rsid w:val="00187CAE"/>
    <w:rsid w:val="00192403"/>
    <w:rsid w:val="00197555"/>
    <w:rsid w:val="001A13AE"/>
    <w:rsid w:val="001A4491"/>
    <w:rsid w:val="001A5BB7"/>
    <w:rsid w:val="001B14E0"/>
    <w:rsid w:val="001B56DE"/>
    <w:rsid w:val="001B5DA8"/>
    <w:rsid w:val="001B5F43"/>
    <w:rsid w:val="001B79FF"/>
    <w:rsid w:val="001B7C0F"/>
    <w:rsid w:val="001C0280"/>
    <w:rsid w:val="001C24F7"/>
    <w:rsid w:val="001C25C9"/>
    <w:rsid w:val="001C2D57"/>
    <w:rsid w:val="001C2D97"/>
    <w:rsid w:val="001C315E"/>
    <w:rsid w:val="001C31ED"/>
    <w:rsid w:val="001C6459"/>
    <w:rsid w:val="001C7456"/>
    <w:rsid w:val="001D088D"/>
    <w:rsid w:val="001D3AEB"/>
    <w:rsid w:val="001D3DC3"/>
    <w:rsid w:val="001D7714"/>
    <w:rsid w:val="001D7D21"/>
    <w:rsid w:val="001E0122"/>
    <w:rsid w:val="001E0215"/>
    <w:rsid w:val="001E05AB"/>
    <w:rsid w:val="001E11C1"/>
    <w:rsid w:val="001E11E8"/>
    <w:rsid w:val="001E11FC"/>
    <w:rsid w:val="001E12B2"/>
    <w:rsid w:val="001E2BB7"/>
    <w:rsid w:val="001E2BF5"/>
    <w:rsid w:val="001E3F49"/>
    <w:rsid w:val="001E42D2"/>
    <w:rsid w:val="001E4D3A"/>
    <w:rsid w:val="001E7104"/>
    <w:rsid w:val="001E7199"/>
    <w:rsid w:val="001F080D"/>
    <w:rsid w:val="001F2BDE"/>
    <w:rsid w:val="001F5695"/>
    <w:rsid w:val="001F62E9"/>
    <w:rsid w:val="001F6309"/>
    <w:rsid w:val="001F642E"/>
    <w:rsid w:val="001F653C"/>
    <w:rsid w:val="001F78F6"/>
    <w:rsid w:val="00200F0C"/>
    <w:rsid w:val="00201551"/>
    <w:rsid w:val="0020190A"/>
    <w:rsid w:val="00201A1C"/>
    <w:rsid w:val="00201C50"/>
    <w:rsid w:val="00202C4E"/>
    <w:rsid w:val="00203500"/>
    <w:rsid w:val="0020441B"/>
    <w:rsid w:val="002064D8"/>
    <w:rsid w:val="002069BE"/>
    <w:rsid w:val="00206E7C"/>
    <w:rsid w:val="00207B7A"/>
    <w:rsid w:val="00207FB8"/>
    <w:rsid w:val="00210F66"/>
    <w:rsid w:val="0021253B"/>
    <w:rsid w:val="002138A3"/>
    <w:rsid w:val="00213927"/>
    <w:rsid w:val="002151AF"/>
    <w:rsid w:val="002167B7"/>
    <w:rsid w:val="00217D1D"/>
    <w:rsid w:val="00221D59"/>
    <w:rsid w:val="00221DDA"/>
    <w:rsid w:val="0022295B"/>
    <w:rsid w:val="00224FCD"/>
    <w:rsid w:val="002265D4"/>
    <w:rsid w:val="00226C7F"/>
    <w:rsid w:val="00226FF8"/>
    <w:rsid w:val="00230925"/>
    <w:rsid w:val="00234921"/>
    <w:rsid w:val="00234C3B"/>
    <w:rsid w:val="00234C88"/>
    <w:rsid w:val="00234D73"/>
    <w:rsid w:val="00235CC2"/>
    <w:rsid w:val="00236ED0"/>
    <w:rsid w:val="00240176"/>
    <w:rsid w:val="002411C6"/>
    <w:rsid w:val="002424B8"/>
    <w:rsid w:val="002442E8"/>
    <w:rsid w:val="00244685"/>
    <w:rsid w:val="00252613"/>
    <w:rsid w:val="00254665"/>
    <w:rsid w:val="00254B80"/>
    <w:rsid w:val="00256405"/>
    <w:rsid w:val="002577FB"/>
    <w:rsid w:val="002604B6"/>
    <w:rsid w:val="00261148"/>
    <w:rsid w:val="002614CC"/>
    <w:rsid w:val="002619D8"/>
    <w:rsid w:val="00264474"/>
    <w:rsid w:val="002656CB"/>
    <w:rsid w:val="002663D5"/>
    <w:rsid w:val="002666B9"/>
    <w:rsid w:val="00271421"/>
    <w:rsid w:val="0027197E"/>
    <w:rsid w:val="002746DA"/>
    <w:rsid w:val="00274A7C"/>
    <w:rsid w:val="0027702F"/>
    <w:rsid w:val="00280C25"/>
    <w:rsid w:val="00281F92"/>
    <w:rsid w:val="00282D76"/>
    <w:rsid w:val="0028575C"/>
    <w:rsid w:val="00285A2A"/>
    <w:rsid w:val="00290CA3"/>
    <w:rsid w:val="00293B8F"/>
    <w:rsid w:val="002941D9"/>
    <w:rsid w:val="00294B0B"/>
    <w:rsid w:val="0029537B"/>
    <w:rsid w:val="00296A8C"/>
    <w:rsid w:val="00296BB6"/>
    <w:rsid w:val="00296E4E"/>
    <w:rsid w:val="002A361F"/>
    <w:rsid w:val="002A4820"/>
    <w:rsid w:val="002A5481"/>
    <w:rsid w:val="002A66C5"/>
    <w:rsid w:val="002B1EB2"/>
    <w:rsid w:val="002B3059"/>
    <w:rsid w:val="002B4D3A"/>
    <w:rsid w:val="002B6108"/>
    <w:rsid w:val="002B682E"/>
    <w:rsid w:val="002B6CC5"/>
    <w:rsid w:val="002B6E2F"/>
    <w:rsid w:val="002B6EE7"/>
    <w:rsid w:val="002C1677"/>
    <w:rsid w:val="002C3814"/>
    <w:rsid w:val="002C520B"/>
    <w:rsid w:val="002C5D12"/>
    <w:rsid w:val="002C6DC0"/>
    <w:rsid w:val="002C709C"/>
    <w:rsid w:val="002D2B47"/>
    <w:rsid w:val="002D6968"/>
    <w:rsid w:val="002E20BA"/>
    <w:rsid w:val="002E3463"/>
    <w:rsid w:val="002E4678"/>
    <w:rsid w:val="002E549D"/>
    <w:rsid w:val="002E5587"/>
    <w:rsid w:val="002E6263"/>
    <w:rsid w:val="002E6398"/>
    <w:rsid w:val="002E6931"/>
    <w:rsid w:val="002E6CA4"/>
    <w:rsid w:val="002E7E39"/>
    <w:rsid w:val="002F10B7"/>
    <w:rsid w:val="002F3D57"/>
    <w:rsid w:val="002F5B76"/>
    <w:rsid w:val="002F78BC"/>
    <w:rsid w:val="003015FC"/>
    <w:rsid w:val="00302707"/>
    <w:rsid w:val="0030458D"/>
    <w:rsid w:val="00305498"/>
    <w:rsid w:val="00305D9E"/>
    <w:rsid w:val="00305E94"/>
    <w:rsid w:val="00307EE1"/>
    <w:rsid w:val="00311312"/>
    <w:rsid w:val="00311F32"/>
    <w:rsid w:val="00314393"/>
    <w:rsid w:val="0031476A"/>
    <w:rsid w:val="003168CA"/>
    <w:rsid w:val="00316ADA"/>
    <w:rsid w:val="00317092"/>
    <w:rsid w:val="00317218"/>
    <w:rsid w:val="00323255"/>
    <w:rsid w:val="00323E35"/>
    <w:rsid w:val="003245BB"/>
    <w:rsid w:val="00325587"/>
    <w:rsid w:val="00325922"/>
    <w:rsid w:val="00327450"/>
    <w:rsid w:val="00327732"/>
    <w:rsid w:val="00327A81"/>
    <w:rsid w:val="003311E5"/>
    <w:rsid w:val="00331277"/>
    <w:rsid w:val="00333495"/>
    <w:rsid w:val="00336454"/>
    <w:rsid w:val="00336568"/>
    <w:rsid w:val="00340904"/>
    <w:rsid w:val="0034159F"/>
    <w:rsid w:val="00341DFD"/>
    <w:rsid w:val="00342FB4"/>
    <w:rsid w:val="003432C3"/>
    <w:rsid w:val="0034395B"/>
    <w:rsid w:val="00344215"/>
    <w:rsid w:val="00344D66"/>
    <w:rsid w:val="003451D3"/>
    <w:rsid w:val="003453C9"/>
    <w:rsid w:val="003453DD"/>
    <w:rsid w:val="003458C5"/>
    <w:rsid w:val="00346A1B"/>
    <w:rsid w:val="00346E86"/>
    <w:rsid w:val="00347C9B"/>
    <w:rsid w:val="0035221C"/>
    <w:rsid w:val="003528F7"/>
    <w:rsid w:val="003541C3"/>
    <w:rsid w:val="0035478A"/>
    <w:rsid w:val="00356188"/>
    <w:rsid w:val="003562F8"/>
    <w:rsid w:val="00356845"/>
    <w:rsid w:val="00356C15"/>
    <w:rsid w:val="0035728D"/>
    <w:rsid w:val="00360365"/>
    <w:rsid w:val="003608FD"/>
    <w:rsid w:val="003627C6"/>
    <w:rsid w:val="00364921"/>
    <w:rsid w:val="00365385"/>
    <w:rsid w:val="00365DE3"/>
    <w:rsid w:val="00371264"/>
    <w:rsid w:val="003722E5"/>
    <w:rsid w:val="00372925"/>
    <w:rsid w:val="00373B2F"/>
    <w:rsid w:val="0037449B"/>
    <w:rsid w:val="0037454E"/>
    <w:rsid w:val="00374C59"/>
    <w:rsid w:val="003750F4"/>
    <w:rsid w:val="0037621C"/>
    <w:rsid w:val="003775F8"/>
    <w:rsid w:val="00380FBD"/>
    <w:rsid w:val="003826F2"/>
    <w:rsid w:val="0038390F"/>
    <w:rsid w:val="00385DCE"/>
    <w:rsid w:val="00386A14"/>
    <w:rsid w:val="00386D42"/>
    <w:rsid w:val="0039065D"/>
    <w:rsid w:val="00390ADA"/>
    <w:rsid w:val="0039110F"/>
    <w:rsid w:val="00391C7A"/>
    <w:rsid w:val="00393DE9"/>
    <w:rsid w:val="00394468"/>
    <w:rsid w:val="00394470"/>
    <w:rsid w:val="00395376"/>
    <w:rsid w:val="003A07E1"/>
    <w:rsid w:val="003A176A"/>
    <w:rsid w:val="003A1828"/>
    <w:rsid w:val="003A1A6D"/>
    <w:rsid w:val="003A1DC8"/>
    <w:rsid w:val="003A2086"/>
    <w:rsid w:val="003A2329"/>
    <w:rsid w:val="003A4CC6"/>
    <w:rsid w:val="003A5F2C"/>
    <w:rsid w:val="003A67F0"/>
    <w:rsid w:val="003A6BEA"/>
    <w:rsid w:val="003A7F32"/>
    <w:rsid w:val="003B00AC"/>
    <w:rsid w:val="003B2D39"/>
    <w:rsid w:val="003B36D1"/>
    <w:rsid w:val="003B3D7E"/>
    <w:rsid w:val="003B3FE9"/>
    <w:rsid w:val="003B620D"/>
    <w:rsid w:val="003B7452"/>
    <w:rsid w:val="003B7904"/>
    <w:rsid w:val="003C16BC"/>
    <w:rsid w:val="003C3B2E"/>
    <w:rsid w:val="003C4BB1"/>
    <w:rsid w:val="003C5744"/>
    <w:rsid w:val="003D2779"/>
    <w:rsid w:val="003D2D62"/>
    <w:rsid w:val="003D4EC1"/>
    <w:rsid w:val="003D5C1B"/>
    <w:rsid w:val="003D5DD0"/>
    <w:rsid w:val="003D6661"/>
    <w:rsid w:val="003D7F41"/>
    <w:rsid w:val="003E09DE"/>
    <w:rsid w:val="003E1702"/>
    <w:rsid w:val="003E4C94"/>
    <w:rsid w:val="003E6200"/>
    <w:rsid w:val="003E6EA2"/>
    <w:rsid w:val="003F088C"/>
    <w:rsid w:val="003F210D"/>
    <w:rsid w:val="003F212B"/>
    <w:rsid w:val="003F37F9"/>
    <w:rsid w:val="003F58F7"/>
    <w:rsid w:val="003F5E1E"/>
    <w:rsid w:val="00402CE8"/>
    <w:rsid w:val="00406656"/>
    <w:rsid w:val="00407966"/>
    <w:rsid w:val="00407DEA"/>
    <w:rsid w:val="0041105E"/>
    <w:rsid w:val="004127B8"/>
    <w:rsid w:val="00412E5A"/>
    <w:rsid w:val="00414102"/>
    <w:rsid w:val="00414978"/>
    <w:rsid w:val="004164FC"/>
    <w:rsid w:val="00416AC4"/>
    <w:rsid w:val="00420D62"/>
    <w:rsid w:val="00421350"/>
    <w:rsid w:val="00421F19"/>
    <w:rsid w:val="00425931"/>
    <w:rsid w:val="0043012E"/>
    <w:rsid w:val="0043145C"/>
    <w:rsid w:val="0043156E"/>
    <w:rsid w:val="004321A3"/>
    <w:rsid w:val="0043438D"/>
    <w:rsid w:val="00436187"/>
    <w:rsid w:val="0043722C"/>
    <w:rsid w:val="0043763F"/>
    <w:rsid w:val="00437688"/>
    <w:rsid w:val="004404D3"/>
    <w:rsid w:val="004410D8"/>
    <w:rsid w:val="004412F8"/>
    <w:rsid w:val="0044136F"/>
    <w:rsid w:val="00442A80"/>
    <w:rsid w:val="0044309C"/>
    <w:rsid w:val="00444027"/>
    <w:rsid w:val="00444883"/>
    <w:rsid w:val="00445074"/>
    <w:rsid w:val="0045062E"/>
    <w:rsid w:val="00450DB2"/>
    <w:rsid w:val="00451296"/>
    <w:rsid w:val="0045297C"/>
    <w:rsid w:val="00455A12"/>
    <w:rsid w:val="00457715"/>
    <w:rsid w:val="00460027"/>
    <w:rsid w:val="00460085"/>
    <w:rsid w:val="004625CA"/>
    <w:rsid w:val="00465677"/>
    <w:rsid w:val="0046600A"/>
    <w:rsid w:val="004670E5"/>
    <w:rsid w:val="00471F4D"/>
    <w:rsid w:val="00472987"/>
    <w:rsid w:val="00472E8A"/>
    <w:rsid w:val="00476113"/>
    <w:rsid w:val="00476DD8"/>
    <w:rsid w:val="004776FD"/>
    <w:rsid w:val="004816E2"/>
    <w:rsid w:val="00481982"/>
    <w:rsid w:val="004823F0"/>
    <w:rsid w:val="004834D5"/>
    <w:rsid w:val="00483C62"/>
    <w:rsid w:val="00484B82"/>
    <w:rsid w:val="00486352"/>
    <w:rsid w:val="004879FD"/>
    <w:rsid w:val="004951BA"/>
    <w:rsid w:val="00496F8F"/>
    <w:rsid w:val="0049718C"/>
    <w:rsid w:val="004A2228"/>
    <w:rsid w:val="004A36FE"/>
    <w:rsid w:val="004A508E"/>
    <w:rsid w:val="004A5472"/>
    <w:rsid w:val="004A5A6F"/>
    <w:rsid w:val="004A5FE8"/>
    <w:rsid w:val="004A6848"/>
    <w:rsid w:val="004B258E"/>
    <w:rsid w:val="004B3255"/>
    <w:rsid w:val="004B5501"/>
    <w:rsid w:val="004B56AD"/>
    <w:rsid w:val="004B66F8"/>
    <w:rsid w:val="004B6BF4"/>
    <w:rsid w:val="004C00E5"/>
    <w:rsid w:val="004C1536"/>
    <w:rsid w:val="004C3EF5"/>
    <w:rsid w:val="004C4E18"/>
    <w:rsid w:val="004C4EFA"/>
    <w:rsid w:val="004C5468"/>
    <w:rsid w:val="004C5A20"/>
    <w:rsid w:val="004C6F1B"/>
    <w:rsid w:val="004C77A5"/>
    <w:rsid w:val="004D064D"/>
    <w:rsid w:val="004D2133"/>
    <w:rsid w:val="004D229E"/>
    <w:rsid w:val="004D279F"/>
    <w:rsid w:val="004D2993"/>
    <w:rsid w:val="004D2BDA"/>
    <w:rsid w:val="004D3433"/>
    <w:rsid w:val="004D3C9C"/>
    <w:rsid w:val="004D413B"/>
    <w:rsid w:val="004D5544"/>
    <w:rsid w:val="004D59D2"/>
    <w:rsid w:val="004E07C2"/>
    <w:rsid w:val="004E140A"/>
    <w:rsid w:val="004E1CDC"/>
    <w:rsid w:val="004E21A1"/>
    <w:rsid w:val="004E4218"/>
    <w:rsid w:val="004E4371"/>
    <w:rsid w:val="004E4AE0"/>
    <w:rsid w:val="004E7D25"/>
    <w:rsid w:val="004F0A63"/>
    <w:rsid w:val="004F1CC1"/>
    <w:rsid w:val="004F623E"/>
    <w:rsid w:val="004F76D2"/>
    <w:rsid w:val="004F77EF"/>
    <w:rsid w:val="005002D2"/>
    <w:rsid w:val="0050167D"/>
    <w:rsid w:val="005039BC"/>
    <w:rsid w:val="0050438C"/>
    <w:rsid w:val="00504BCC"/>
    <w:rsid w:val="00507182"/>
    <w:rsid w:val="00510B61"/>
    <w:rsid w:val="00510DE8"/>
    <w:rsid w:val="00510EA7"/>
    <w:rsid w:val="005123DF"/>
    <w:rsid w:val="00512E70"/>
    <w:rsid w:val="005139D6"/>
    <w:rsid w:val="00515D60"/>
    <w:rsid w:val="005219AA"/>
    <w:rsid w:val="005220EA"/>
    <w:rsid w:val="00523D0B"/>
    <w:rsid w:val="00523E4A"/>
    <w:rsid w:val="00524558"/>
    <w:rsid w:val="00524B81"/>
    <w:rsid w:val="00525058"/>
    <w:rsid w:val="00525113"/>
    <w:rsid w:val="00525824"/>
    <w:rsid w:val="005267C7"/>
    <w:rsid w:val="00527CC7"/>
    <w:rsid w:val="00530A94"/>
    <w:rsid w:val="005314D1"/>
    <w:rsid w:val="00531890"/>
    <w:rsid w:val="005322DF"/>
    <w:rsid w:val="00532633"/>
    <w:rsid w:val="005329A0"/>
    <w:rsid w:val="005333B6"/>
    <w:rsid w:val="0053363F"/>
    <w:rsid w:val="00535709"/>
    <w:rsid w:val="00537BDF"/>
    <w:rsid w:val="005430D5"/>
    <w:rsid w:val="005438A0"/>
    <w:rsid w:val="00546E74"/>
    <w:rsid w:val="0054720C"/>
    <w:rsid w:val="005508F9"/>
    <w:rsid w:val="00554837"/>
    <w:rsid w:val="00554EFA"/>
    <w:rsid w:val="00555F02"/>
    <w:rsid w:val="00556D34"/>
    <w:rsid w:val="005574F5"/>
    <w:rsid w:val="00557778"/>
    <w:rsid w:val="00560AD0"/>
    <w:rsid w:val="00561324"/>
    <w:rsid w:val="00561FEF"/>
    <w:rsid w:val="00565163"/>
    <w:rsid w:val="00565262"/>
    <w:rsid w:val="00566364"/>
    <w:rsid w:val="00566742"/>
    <w:rsid w:val="005701E7"/>
    <w:rsid w:val="00571056"/>
    <w:rsid w:val="00571A01"/>
    <w:rsid w:val="00572BF9"/>
    <w:rsid w:val="005741AF"/>
    <w:rsid w:val="00574334"/>
    <w:rsid w:val="0057480D"/>
    <w:rsid w:val="00575FA6"/>
    <w:rsid w:val="00577A7A"/>
    <w:rsid w:val="00577F9D"/>
    <w:rsid w:val="00582241"/>
    <w:rsid w:val="005822EE"/>
    <w:rsid w:val="00583398"/>
    <w:rsid w:val="00590234"/>
    <w:rsid w:val="00590E83"/>
    <w:rsid w:val="00590F4C"/>
    <w:rsid w:val="00592671"/>
    <w:rsid w:val="00592FEA"/>
    <w:rsid w:val="005932C7"/>
    <w:rsid w:val="00593E91"/>
    <w:rsid w:val="005959B8"/>
    <w:rsid w:val="0059737A"/>
    <w:rsid w:val="00597580"/>
    <w:rsid w:val="005976F2"/>
    <w:rsid w:val="005A02F0"/>
    <w:rsid w:val="005A21BA"/>
    <w:rsid w:val="005A34EC"/>
    <w:rsid w:val="005A37B7"/>
    <w:rsid w:val="005A4740"/>
    <w:rsid w:val="005A4C96"/>
    <w:rsid w:val="005A5014"/>
    <w:rsid w:val="005A5632"/>
    <w:rsid w:val="005A64AC"/>
    <w:rsid w:val="005A6DCE"/>
    <w:rsid w:val="005B0725"/>
    <w:rsid w:val="005B328E"/>
    <w:rsid w:val="005B48C6"/>
    <w:rsid w:val="005B5E46"/>
    <w:rsid w:val="005B7DAF"/>
    <w:rsid w:val="005C4BE3"/>
    <w:rsid w:val="005C5AA0"/>
    <w:rsid w:val="005C7880"/>
    <w:rsid w:val="005D213E"/>
    <w:rsid w:val="005D29AA"/>
    <w:rsid w:val="005D3152"/>
    <w:rsid w:val="005D40EA"/>
    <w:rsid w:val="005D4F6B"/>
    <w:rsid w:val="005D5C14"/>
    <w:rsid w:val="005D7025"/>
    <w:rsid w:val="005D7DB8"/>
    <w:rsid w:val="005E130C"/>
    <w:rsid w:val="005E6A3F"/>
    <w:rsid w:val="005E77DE"/>
    <w:rsid w:val="005F090E"/>
    <w:rsid w:val="005F1275"/>
    <w:rsid w:val="005F2606"/>
    <w:rsid w:val="005F319E"/>
    <w:rsid w:val="005F3896"/>
    <w:rsid w:val="005F4D86"/>
    <w:rsid w:val="005F4F89"/>
    <w:rsid w:val="005F6F1B"/>
    <w:rsid w:val="00601757"/>
    <w:rsid w:val="006038E1"/>
    <w:rsid w:val="00605DD6"/>
    <w:rsid w:val="00605E28"/>
    <w:rsid w:val="00610067"/>
    <w:rsid w:val="0061028D"/>
    <w:rsid w:val="006116F4"/>
    <w:rsid w:val="00612F51"/>
    <w:rsid w:val="00613324"/>
    <w:rsid w:val="00613E64"/>
    <w:rsid w:val="0061511E"/>
    <w:rsid w:val="006162AC"/>
    <w:rsid w:val="00620F22"/>
    <w:rsid w:val="00627017"/>
    <w:rsid w:val="006303D0"/>
    <w:rsid w:val="006333AB"/>
    <w:rsid w:val="00634236"/>
    <w:rsid w:val="00634718"/>
    <w:rsid w:val="00634AD9"/>
    <w:rsid w:val="006378B9"/>
    <w:rsid w:val="006404C8"/>
    <w:rsid w:val="00641295"/>
    <w:rsid w:val="00642DCB"/>
    <w:rsid w:val="006439B0"/>
    <w:rsid w:val="00643DF6"/>
    <w:rsid w:val="006454CA"/>
    <w:rsid w:val="00652379"/>
    <w:rsid w:val="00654BD6"/>
    <w:rsid w:val="006556CA"/>
    <w:rsid w:val="00656BFE"/>
    <w:rsid w:val="00656D50"/>
    <w:rsid w:val="006572CD"/>
    <w:rsid w:val="00657A58"/>
    <w:rsid w:val="00660713"/>
    <w:rsid w:val="00660C0C"/>
    <w:rsid w:val="00660D48"/>
    <w:rsid w:val="0066146A"/>
    <w:rsid w:val="00661847"/>
    <w:rsid w:val="00661E34"/>
    <w:rsid w:val="006624EC"/>
    <w:rsid w:val="00662C05"/>
    <w:rsid w:val="0066435C"/>
    <w:rsid w:val="00664B41"/>
    <w:rsid w:val="006661E8"/>
    <w:rsid w:val="006667C8"/>
    <w:rsid w:val="006668E9"/>
    <w:rsid w:val="00667523"/>
    <w:rsid w:val="006702D5"/>
    <w:rsid w:val="00671E43"/>
    <w:rsid w:val="006737B6"/>
    <w:rsid w:val="00675DC6"/>
    <w:rsid w:val="00677557"/>
    <w:rsid w:val="00677E29"/>
    <w:rsid w:val="00680427"/>
    <w:rsid w:val="00680A1F"/>
    <w:rsid w:val="00683AEB"/>
    <w:rsid w:val="0068438E"/>
    <w:rsid w:val="00691F58"/>
    <w:rsid w:val="006926A3"/>
    <w:rsid w:val="00693319"/>
    <w:rsid w:val="00695AA6"/>
    <w:rsid w:val="00695F69"/>
    <w:rsid w:val="00696431"/>
    <w:rsid w:val="006A2AEF"/>
    <w:rsid w:val="006A32DE"/>
    <w:rsid w:val="006A34AB"/>
    <w:rsid w:val="006A3ED3"/>
    <w:rsid w:val="006A44BF"/>
    <w:rsid w:val="006A4515"/>
    <w:rsid w:val="006A475C"/>
    <w:rsid w:val="006A5BB8"/>
    <w:rsid w:val="006A5E89"/>
    <w:rsid w:val="006A6632"/>
    <w:rsid w:val="006A6ABC"/>
    <w:rsid w:val="006A7187"/>
    <w:rsid w:val="006B1936"/>
    <w:rsid w:val="006B222B"/>
    <w:rsid w:val="006B2EDA"/>
    <w:rsid w:val="006B2FC6"/>
    <w:rsid w:val="006B3B54"/>
    <w:rsid w:val="006B6B7C"/>
    <w:rsid w:val="006B7503"/>
    <w:rsid w:val="006C0EBB"/>
    <w:rsid w:val="006C2630"/>
    <w:rsid w:val="006C2C9D"/>
    <w:rsid w:val="006C3CF2"/>
    <w:rsid w:val="006C5B6C"/>
    <w:rsid w:val="006C5E00"/>
    <w:rsid w:val="006C6794"/>
    <w:rsid w:val="006C7F37"/>
    <w:rsid w:val="006D6BC8"/>
    <w:rsid w:val="006E1069"/>
    <w:rsid w:val="006E2B93"/>
    <w:rsid w:val="006E4B29"/>
    <w:rsid w:val="006E55BF"/>
    <w:rsid w:val="006E5832"/>
    <w:rsid w:val="006E6B4E"/>
    <w:rsid w:val="006F069D"/>
    <w:rsid w:val="006F0C6B"/>
    <w:rsid w:val="006F4230"/>
    <w:rsid w:val="006F5A93"/>
    <w:rsid w:val="006F6F14"/>
    <w:rsid w:val="006F747F"/>
    <w:rsid w:val="007022D6"/>
    <w:rsid w:val="00702B8E"/>
    <w:rsid w:val="00704BAE"/>
    <w:rsid w:val="00705216"/>
    <w:rsid w:val="00705955"/>
    <w:rsid w:val="00707CF2"/>
    <w:rsid w:val="00707FA3"/>
    <w:rsid w:val="00711D02"/>
    <w:rsid w:val="0071462A"/>
    <w:rsid w:val="00715197"/>
    <w:rsid w:val="00716EFF"/>
    <w:rsid w:val="007178A5"/>
    <w:rsid w:val="007205CE"/>
    <w:rsid w:val="00720FED"/>
    <w:rsid w:val="00721A44"/>
    <w:rsid w:val="00725046"/>
    <w:rsid w:val="00725387"/>
    <w:rsid w:val="00725811"/>
    <w:rsid w:val="007260E1"/>
    <w:rsid w:val="00726202"/>
    <w:rsid w:val="007265CA"/>
    <w:rsid w:val="007266A8"/>
    <w:rsid w:val="00730F29"/>
    <w:rsid w:val="00735428"/>
    <w:rsid w:val="00736F85"/>
    <w:rsid w:val="007410F8"/>
    <w:rsid w:val="00742EA2"/>
    <w:rsid w:val="00744AB7"/>
    <w:rsid w:val="00745A87"/>
    <w:rsid w:val="0074622B"/>
    <w:rsid w:val="00750569"/>
    <w:rsid w:val="0075220D"/>
    <w:rsid w:val="00752593"/>
    <w:rsid w:val="00752D1F"/>
    <w:rsid w:val="00753E6F"/>
    <w:rsid w:val="0075747C"/>
    <w:rsid w:val="00760582"/>
    <w:rsid w:val="00761BF3"/>
    <w:rsid w:val="007622A4"/>
    <w:rsid w:val="0076265D"/>
    <w:rsid w:val="007627DA"/>
    <w:rsid w:val="00762996"/>
    <w:rsid w:val="007635CD"/>
    <w:rsid w:val="0076437D"/>
    <w:rsid w:val="007646F5"/>
    <w:rsid w:val="007678D7"/>
    <w:rsid w:val="00770232"/>
    <w:rsid w:val="00770E83"/>
    <w:rsid w:val="0077249D"/>
    <w:rsid w:val="00773831"/>
    <w:rsid w:val="00774863"/>
    <w:rsid w:val="007769FC"/>
    <w:rsid w:val="00783F5B"/>
    <w:rsid w:val="00784897"/>
    <w:rsid w:val="00785308"/>
    <w:rsid w:val="0078621D"/>
    <w:rsid w:val="007867E8"/>
    <w:rsid w:val="007915AF"/>
    <w:rsid w:val="0079293F"/>
    <w:rsid w:val="00795232"/>
    <w:rsid w:val="007967A1"/>
    <w:rsid w:val="007A0D57"/>
    <w:rsid w:val="007A1BF2"/>
    <w:rsid w:val="007A1EBB"/>
    <w:rsid w:val="007A7B4A"/>
    <w:rsid w:val="007B1F00"/>
    <w:rsid w:val="007B23BD"/>
    <w:rsid w:val="007B39B2"/>
    <w:rsid w:val="007B5A81"/>
    <w:rsid w:val="007C131E"/>
    <w:rsid w:val="007C1F87"/>
    <w:rsid w:val="007C1FD2"/>
    <w:rsid w:val="007C29A6"/>
    <w:rsid w:val="007C70B0"/>
    <w:rsid w:val="007C7AE5"/>
    <w:rsid w:val="007D0C47"/>
    <w:rsid w:val="007D2AA3"/>
    <w:rsid w:val="007D7F56"/>
    <w:rsid w:val="007E03AD"/>
    <w:rsid w:val="007E22B2"/>
    <w:rsid w:val="007E5399"/>
    <w:rsid w:val="007E5B27"/>
    <w:rsid w:val="007E68FA"/>
    <w:rsid w:val="007E6E39"/>
    <w:rsid w:val="007E765F"/>
    <w:rsid w:val="007F02E4"/>
    <w:rsid w:val="007F0B5A"/>
    <w:rsid w:val="007F2CC9"/>
    <w:rsid w:val="007F4054"/>
    <w:rsid w:val="007F53F5"/>
    <w:rsid w:val="007F5AAB"/>
    <w:rsid w:val="007F715D"/>
    <w:rsid w:val="00800A27"/>
    <w:rsid w:val="00800F14"/>
    <w:rsid w:val="008036C4"/>
    <w:rsid w:val="00804420"/>
    <w:rsid w:val="00805285"/>
    <w:rsid w:val="00806C3D"/>
    <w:rsid w:val="00806DDA"/>
    <w:rsid w:val="00807D53"/>
    <w:rsid w:val="00807E8E"/>
    <w:rsid w:val="00810319"/>
    <w:rsid w:val="00810609"/>
    <w:rsid w:val="008122F0"/>
    <w:rsid w:val="008124C8"/>
    <w:rsid w:val="008142EC"/>
    <w:rsid w:val="00824022"/>
    <w:rsid w:val="00826059"/>
    <w:rsid w:val="00826520"/>
    <w:rsid w:val="0082708D"/>
    <w:rsid w:val="0082717A"/>
    <w:rsid w:val="00830551"/>
    <w:rsid w:val="00830564"/>
    <w:rsid w:val="00830F77"/>
    <w:rsid w:val="00832F10"/>
    <w:rsid w:val="00833F29"/>
    <w:rsid w:val="0083518C"/>
    <w:rsid w:val="00835FF5"/>
    <w:rsid w:val="0083647B"/>
    <w:rsid w:val="00836ADB"/>
    <w:rsid w:val="008372BA"/>
    <w:rsid w:val="0084290C"/>
    <w:rsid w:val="00842D2B"/>
    <w:rsid w:val="00843B41"/>
    <w:rsid w:val="00844E15"/>
    <w:rsid w:val="00845650"/>
    <w:rsid w:val="008458DA"/>
    <w:rsid w:val="00845F98"/>
    <w:rsid w:val="00846D36"/>
    <w:rsid w:val="008566F5"/>
    <w:rsid w:val="0085746C"/>
    <w:rsid w:val="00857C6A"/>
    <w:rsid w:val="00863862"/>
    <w:rsid w:val="00864DF3"/>
    <w:rsid w:val="008654D8"/>
    <w:rsid w:val="0086661C"/>
    <w:rsid w:val="00866820"/>
    <w:rsid w:val="008703D3"/>
    <w:rsid w:val="00872A3C"/>
    <w:rsid w:val="00872E4A"/>
    <w:rsid w:val="0087355C"/>
    <w:rsid w:val="008744A0"/>
    <w:rsid w:val="0087587D"/>
    <w:rsid w:val="00875D31"/>
    <w:rsid w:val="00876B32"/>
    <w:rsid w:val="008772EA"/>
    <w:rsid w:val="008779C9"/>
    <w:rsid w:val="00881CD6"/>
    <w:rsid w:val="008833E6"/>
    <w:rsid w:val="00884BF8"/>
    <w:rsid w:val="00885638"/>
    <w:rsid w:val="00885E0A"/>
    <w:rsid w:val="00886F9C"/>
    <w:rsid w:val="008871B0"/>
    <w:rsid w:val="008876CC"/>
    <w:rsid w:val="00887924"/>
    <w:rsid w:val="00891BE1"/>
    <w:rsid w:val="008924D6"/>
    <w:rsid w:val="00895EE4"/>
    <w:rsid w:val="00896723"/>
    <w:rsid w:val="008A00E4"/>
    <w:rsid w:val="008A261D"/>
    <w:rsid w:val="008A38E8"/>
    <w:rsid w:val="008A54FD"/>
    <w:rsid w:val="008A5D4C"/>
    <w:rsid w:val="008B11E8"/>
    <w:rsid w:val="008B1484"/>
    <w:rsid w:val="008B2BF1"/>
    <w:rsid w:val="008B429C"/>
    <w:rsid w:val="008B629E"/>
    <w:rsid w:val="008B68F7"/>
    <w:rsid w:val="008B79DA"/>
    <w:rsid w:val="008C538F"/>
    <w:rsid w:val="008C5EB0"/>
    <w:rsid w:val="008C715F"/>
    <w:rsid w:val="008C722A"/>
    <w:rsid w:val="008D0DE5"/>
    <w:rsid w:val="008D3645"/>
    <w:rsid w:val="008D59EA"/>
    <w:rsid w:val="008D5B0B"/>
    <w:rsid w:val="008D79D1"/>
    <w:rsid w:val="008E09F9"/>
    <w:rsid w:val="008E1DFD"/>
    <w:rsid w:val="008E2A3F"/>
    <w:rsid w:val="008E2A99"/>
    <w:rsid w:val="008E2B95"/>
    <w:rsid w:val="008E2F7B"/>
    <w:rsid w:val="008E459B"/>
    <w:rsid w:val="008E5103"/>
    <w:rsid w:val="008E5BD5"/>
    <w:rsid w:val="008E7206"/>
    <w:rsid w:val="008E77E0"/>
    <w:rsid w:val="008E7E9F"/>
    <w:rsid w:val="008F3DC2"/>
    <w:rsid w:val="008F4412"/>
    <w:rsid w:val="008F54F2"/>
    <w:rsid w:val="008F6C60"/>
    <w:rsid w:val="00900D1F"/>
    <w:rsid w:val="00901358"/>
    <w:rsid w:val="0090461D"/>
    <w:rsid w:val="00905E5E"/>
    <w:rsid w:val="0090770B"/>
    <w:rsid w:val="009101C8"/>
    <w:rsid w:val="0091038B"/>
    <w:rsid w:val="0091084E"/>
    <w:rsid w:val="009111EF"/>
    <w:rsid w:val="009121F9"/>
    <w:rsid w:val="0091286A"/>
    <w:rsid w:val="00915470"/>
    <w:rsid w:val="00920C6F"/>
    <w:rsid w:val="00923955"/>
    <w:rsid w:val="00925634"/>
    <w:rsid w:val="00926933"/>
    <w:rsid w:val="0092698E"/>
    <w:rsid w:val="0092716E"/>
    <w:rsid w:val="00930744"/>
    <w:rsid w:val="009309D3"/>
    <w:rsid w:val="00932B23"/>
    <w:rsid w:val="00933254"/>
    <w:rsid w:val="00936B68"/>
    <w:rsid w:val="00936FAA"/>
    <w:rsid w:val="0093727A"/>
    <w:rsid w:val="0094138B"/>
    <w:rsid w:val="00943A75"/>
    <w:rsid w:val="00944CFB"/>
    <w:rsid w:val="00944E6F"/>
    <w:rsid w:val="00945216"/>
    <w:rsid w:val="00950340"/>
    <w:rsid w:val="00950893"/>
    <w:rsid w:val="009528DB"/>
    <w:rsid w:val="0095591A"/>
    <w:rsid w:val="00956B2B"/>
    <w:rsid w:val="00961B26"/>
    <w:rsid w:val="00964078"/>
    <w:rsid w:val="0096675E"/>
    <w:rsid w:val="00966FA9"/>
    <w:rsid w:val="0096772C"/>
    <w:rsid w:val="00970873"/>
    <w:rsid w:val="0097282C"/>
    <w:rsid w:val="0097457D"/>
    <w:rsid w:val="0097496A"/>
    <w:rsid w:val="00974C19"/>
    <w:rsid w:val="009755F4"/>
    <w:rsid w:val="009767E3"/>
    <w:rsid w:val="0098108E"/>
    <w:rsid w:val="0098171E"/>
    <w:rsid w:val="0098281C"/>
    <w:rsid w:val="0098326E"/>
    <w:rsid w:val="00983A6D"/>
    <w:rsid w:val="009840BD"/>
    <w:rsid w:val="00985058"/>
    <w:rsid w:val="00985441"/>
    <w:rsid w:val="009854E5"/>
    <w:rsid w:val="00987601"/>
    <w:rsid w:val="00987B16"/>
    <w:rsid w:val="0099000A"/>
    <w:rsid w:val="00992048"/>
    <w:rsid w:val="009921D6"/>
    <w:rsid w:val="00992901"/>
    <w:rsid w:val="00992A4D"/>
    <w:rsid w:val="00992D72"/>
    <w:rsid w:val="00993834"/>
    <w:rsid w:val="00994586"/>
    <w:rsid w:val="009951AE"/>
    <w:rsid w:val="00995E7C"/>
    <w:rsid w:val="0099615A"/>
    <w:rsid w:val="009978E5"/>
    <w:rsid w:val="009A1494"/>
    <w:rsid w:val="009A6149"/>
    <w:rsid w:val="009B104F"/>
    <w:rsid w:val="009B172F"/>
    <w:rsid w:val="009B1AFF"/>
    <w:rsid w:val="009B2565"/>
    <w:rsid w:val="009B3797"/>
    <w:rsid w:val="009B3CC2"/>
    <w:rsid w:val="009B6507"/>
    <w:rsid w:val="009C05CC"/>
    <w:rsid w:val="009C26EC"/>
    <w:rsid w:val="009C2BCD"/>
    <w:rsid w:val="009C4BA5"/>
    <w:rsid w:val="009C5ADE"/>
    <w:rsid w:val="009C5F31"/>
    <w:rsid w:val="009C72E0"/>
    <w:rsid w:val="009C733D"/>
    <w:rsid w:val="009D24B2"/>
    <w:rsid w:val="009D3351"/>
    <w:rsid w:val="009D5805"/>
    <w:rsid w:val="009D6AD8"/>
    <w:rsid w:val="009D7541"/>
    <w:rsid w:val="009D7FC0"/>
    <w:rsid w:val="009D7FDA"/>
    <w:rsid w:val="009E11A8"/>
    <w:rsid w:val="009E17EE"/>
    <w:rsid w:val="009E1D0E"/>
    <w:rsid w:val="009E1FA0"/>
    <w:rsid w:val="009E2BFE"/>
    <w:rsid w:val="009E2F9C"/>
    <w:rsid w:val="009E3F77"/>
    <w:rsid w:val="009E564C"/>
    <w:rsid w:val="009E696E"/>
    <w:rsid w:val="009E7E9F"/>
    <w:rsid w:val="009F0A75"/>
    <w:rsid w:val="009F24A5"/>
    <w:rsid w:val="009F3BE7"/>
    <w:rsid w:val="009F3F67"/>
    <w:rsid w:val="009F567E"/>
    <w:rsid w:val="009F66F7"/>
    <w:rsid w:val="009F76D1"/>
    <w:rsid w:val="00A01434"/>
    <w:rsid w:val="00A02B2F"/>
    <w:rsid w:val="00A03F73"/>
    <w:rsid w:val="00A04553"/>
    <w:rsid w:val="00A05DB0"/>
    <w:rsid w:val="00A060F0"/>
    <w:rsid w:val="00A07464"/>
    <w:rsid w:val="00A12170"/>
    <w:rsid w:val="00A14FC2"/>
    <w:rsid w:val="00A15DFE"/>
    <w:rsid w:val="00A15EA6"/>
    <w:rsid w:val="00A1630E"/>
    <w:rsid w:val="00A17389"/>
    <w:rsid w:val="00A17509"/>
    <w:rsid w:val="00A21571"/>
    <w:rsid w:val="00A33639"/>
    <w:rsid w:val="00A339D0"/>
    <w:rsid w:val="00A35163"/>
    <w:rsid w:val="00A36A8E"/>
    <w:rsid w:val="00A37A86"/>
    <w:rsid w:val="00A37EA7"/>
    <w:rsid w:val="00A43074"/>
    <w:rsid w:val="00A44772"/>
    <w:rsid w:val="00A46184"/>
    <w:rsid w:val="00A46F10"/>
    <w:rsid w:val="00A47553"/>
    <w:rsid w:val="00A5050E"/>
    <w:rsid w:val="00A50AC5"/>
    <w:rsid w:val="00A52387"/>
    <w:rsid w:val="00A52EE4"/>
    <w:rsid w:val="00A5439B"/>
    <w:rsid w:val="00A55DEA"/>
    <w:rsid w:val="00A568C8"/>
    <w:rsid w:val="00A57DE1"/>
    <w:rsid w:val="00A65976"/>
    <w:rsid w:val="00A66041"/>
    <w:rsid w:val="00A66985"/>
    <w:rsid w:val="00A670B2"/>
    <w:rsid w:val="00A704D6"/>
    <w:rsid w:val="00A725E5"/>
    <w:rsid w:val="00A72A21"/>
    <w:rsid w:val="00A72A34"/>
    <w:rsid w:val="00A72B2A"/>
    <w:rsid w:val="00A734DE"/>
    <w:rsid w:val="00A7412F"/>
    <w:rsid w:val="00A765D5"/>
    <w:rsid w:val="00A76B00"/>
    <w:rsid w:val="00A77830"/>
    <w:rsid w:val="00A8109F"/>
    <w:rsid w:val="00A82498"/>
    <w:rsid w:val="00A848AC"/>
    <w:rsid w:val="00A85766"/>
    <w:rsid w:val="00A87F09"/>
    <w:rsid w:val="00A908AC"/>
    <w:rsid w:val="00A90929"/>
    <w:rsid w:val="00A91990"/>
    <w:rsid w:val="00A91EB6"/>
    <w:rsid w:val="00A928CC"/>
    <w:rsid w:val="00A93094"/>
    <w:rsid w:val="00A95722"/>
    <w:rsid w:val="00A967A2"/>
    <w:rsid w:val="00AA016C"/>
    <w:rsid w:val="00AA1645"/>
    <w:rsid w:val="00AA17BF"/>
    <w:rsid w:val="00AA2F50"/>
    <w:rsid w:val="00AA4E27"/>
    <w:rsid w:val="00AA5744"/>
    <w:rsid w:val="00AA59D4"/>
    <w:rsid w:val="00AA5AAC"/>
    <w:rsid w:val="00AA6CE8"/>
    <w:rsid w:val="00AA7DC9"/>
    <w:rsid w:val="00AB296F"/>
    <w:rsid w:val="00AB5600"/>
    <w:rsid w:val="00AB5C09"/>
    <w:rsid w:val="00AB5CD4"/>
    <w:rsid w:val="00AB60B9"/>
    <w:rsid w:val="00AB6531"/>
    <w:rsid w:val="00AB6C7F"/>
    <w:rsid w:val="00AC2438"/>
    <w:rsid w:val="00AC2533"/>
    <w:rsid w:val="00AC2A43"/>
    <w:rsid w:val="00AC2CAA"/>
    <w:rsid w:val="00AC3352"/>
    <w:rsid w:val="00AC465B"/>
    <w:rsid w:val="00AC71F5"/>
    <w:rsid w:val="00AC7AE2"/>
    <w:rsid w:val="00AC7D43"/>
    <w:rsid w:val="00AD2DAA"/>
    <w:rsid w:val="00AD377D"/>
    <w:rsid w:val="00AD6B77"/>
    <w:rsid w:val="00AE04EE"/>
    <w:rsid w:val="00AE1B19"/>
    <w:rsid w:val="00AE206F"/>
    <w:rsid w:val="00AE2447"/>
    <w:rsid w:val="00AE2648"/>
    <w:rsid w:val="00AE33BD"/>
    <w:rsid w:val="00AE3F25"/>
    <w:rsid w:val="00AE440F"/>
    <w:rsid w:val="00AE46A1"/>
    <w:rsid w:val="00AE4B50"/>
    <w:rsid w:val="00AE6CC7"/>
    <w:rsid w:val="00AE75C6"/>
    <w:rsid w:val="00AF00FC"/>
    <w:rsid w:val="00AF3097"/>
    <w:rsid w:val="00AF4C99"/>
    <w:rsid w:val="00AF4CCC"/>
    <w:rsid w:val="00AF5156"/>
    <w:rsid w:val="00AF7296"/>
    <w:rsid w:val="00B01625"/>
    <w:rsid w:val="00B05398"/>
    <w:rsid w:val="00B100CA"/>
    <w:rsid w:val="00B10C3C"/>
    <w:rsid w:val="00B13186"/>
    <w:rsid w:val="00B14BBA"/>
    <w:rsid w:val="00B16262"/>
    <w:rsid w:val="00B17FC0"/>
    <w:rsid w:val="00B20ACC"/>
    <w:rsid w:val="00B21195"/>
    <w:rsid w:val="00B23392"/>
    <w:rsid w:val="00B236B6"/>
    <w:rsid w:val="00B25C78"/>
    <w:rsid w:val="00B32E0F"/>
    <w:rsid w:val="00B3369E"/>
    <w:rsid w:val="00B34D5A"/>
    <w:rsid w:val="00B355C7"/>
    <w:rsid w:val="00B35834"/>
    <w:rsid w:val="00B35C59"/>
    <w:rsid w:val="00B35D94"/>
    <w:rsid w:val="00B36033"/>
    <w:rsid w:val="00B3688A"/>
    <w:rsid w:val="00B3720C"/>
    <w:rsid w:val="00B379C9"/>
    <w:rsid w:val="00B40D07"/>
    <w:rsid w:val="00B41573"/>
    <w:rsid w:val="00B45C5F"/>
    <w:rsid w:val="00B5129A"/>
    <w:rsid w:val="00B51609"/>
    <w:rsid w:val="00B54661"/>
    <w:rsid w:val="00B55FBF"/>
    <w:rsid w:val="00B56484"/>
    <w:rsid w:val="00B60D6C"/>
    <w:rsid w:val="00B61C03"/>
    <w:rsid w:val="00B61DCE"/>
    <w:rsid w:val="00B62108"/>
    <w:rsid w:val="00B64A12"/>
    <w:rsid w:val="00B65400"/>
    <w:rsid w:val="00B6555B"/>
    <w:rsid w:val="00B65A2C"/>
    <w:rsid w:val="00B66177"/>
    <w:rsid w:val="00B66A5F"/>
    <w:rsid w:val="00B67ED2"/>
    <w:rsid w:val="00B7066C"/>
    <w:rsid w:val="00B70A7B"/>
    <w:rsid w:val="00B73851"/>
    <w:rsid w:val="00B756F7"/>
    <w:rsid w:val="00B75F73"/>
    <w:rsid w:val="00B769C7"/>
    <w:rsid w:val="00B81975"/>
    <w:rsid w:val="00B84D7B"/>
    <w:rsid w:val="00B84DF0"/>
    <w:rsid w:val="00B86F37"/>
    <w:rsid w:val="00B87CD4"/>
    <w:rsid w:val="00B87EBE"/>
    <w:rsid w:val="00B9307B"/>
    <w:rsid w:val="00B94166"/>
    <w:rsid w:val="00B970ED"/>
    <w:rsid w:val="00B97395"/>
    <w:rsid w:val="00BA0132"/>
    <w:rsid w:val="00BA11D0"/>
    <w:rsid w:val="00BA20E1"/>
    <w:rsid w:val="00BA2E1C"/>
    <w:rsid w:val="00BA2F12"/>
    <w:rsid w:val="00BA3BE2"/>
    <w:rsid w:val="00BA6281"/>
    <w:rsid w:val="00BB0971"/>
    <w:rsid w:val="00BB0ABA"/>
    <w:rsid w:val="00BB0F49"/>
    <w:rsid w:val="00BB311E"/>
    <w:rsid w:val="00BB32BA"/>
    <w:rsid w:val="00BB38A9"/>
    <w:rsid w:val="00BB439A"/>
    <w:rsid w:val="00BB588E"/>
    <w:rsid w:val="00BB6DF6"/>
    <w:rsid w:val="00BB7591"/>
    <w:rsid w:val="00BC2B69"/>
    <w:rsid w:val="00BC30C3"/>
    <w:rsid w:val="00BC4439"/>
    <w:rsid w:val="00BC5103"/>
    <w:rsid w:val="00BC525A"/>
    <w:rsid w:val="00BC6630"/>
    <w:rsid w:val="00BC6787"/>
    <w:rsid w:val="00BC7031"/>
    <w:rsid w:val="00BC7CEF"/>
    <w:rsid w:val="00BD035A"/>
    <w:rsid w:val="00BD1020"/>
    <w:rsid w:val="00BD210A"/>
    <w:rsid w:val="00BD538A"/>
    <w:rsid w:val="00BD6FC0"/>
    <w:rsid w:val="00BD744E"/>
    <w:rsid w:val="00BD79B3"/>
    <w:rsid w:val="00BE1B0B"/>
    <w:rsid w:val="00BE1E0D"/>
    <w:rsid w:val="00BE2EA7"/>
    <w:rsid w:val="00BE3B89"/>
    <w:rsid w:val="00BE6027"/>
    <w:rsid w:val="00BE6968"/>
    <w:rsid w:val="00BE7EF4"/>
    <w:rsid w:val="00BF1158"/>
    <w:rsid w:val="00BF26B7"/>
    <w:rsid w:val="00BF2BAD"/>
    <w:rsid w:val="00BF3096"/>
    <w:rsid w:val="00BF3204"/>
    <w:rsid w:val="00BF7222"/>
    <w:rsid w:val="00BF7CA1"/>
    <w:rsid w:val="00C00FBA"/>
    <w:rsid w:val="00C01D29"/>
    <w:rsid w:val="00C02D0A"/>
    <w:rsid w:val="00C0312A"/>
    <w:rsid w:val="00C03B5B"/>
    <w:rsid w:val="00C042F3"/>
    <w:rsid w:val="00C04417"/>
    <w:rsid w:val="00C0475F"/>
    <w:rsid w:val="00C053B6"/>
    <w:rsid w:val="00C05A62"/>
    <w:rsid w:val="00C10C7B"/>
    <w:rsid w:val="00C11DAD"/>
    <w:rsid w:val="00C13187"/>
    <w:rsid w:val="00C17379"/>
    <w:rsid w:val="00C17FD9"/>
    <w:rsid w:val="00C2056B"/>
    <w:rsid w:val="00C20F96"/>
    <w:rsid w:val="00C21E16"/>
    <w:rsid w:val="00C24856"/>
    <w:rsid w:val="00C24BAB"/>
    <w:rsid w:val="00C26A10"/>
    <w:rsid w:val="00C309F0"/>
    <w:rsid w:val="00C34D3B"/>
    <w:rsid w:val="00C34DDB"/>
    <w:rsid w:val="00C35A4A"/>
    <w:rsid w:val="00C35F45"/>
    <w:rsid w:val="00C377B9"/>
    <w:rsid w:val="00C40DF9"/>
    <w:rsid w:val="00C41722"/>
    <w:rsid w:val="00C440CC"/>
    <w:rsid w:val="00C44E2B"/>
    <w:rsid w:val="00C467E1"/>
    <w:rsid w:val="00C47B09"/>
    <w:rsid w:val="00C50C1B"/>
    <w:rsid w:val="00C5117F"/>
    <w:rsid w:val="00C54784"/>
    <w:rsid w:val="00C55D5B"/>
    <w:rsid w:val="00C56843"/>
    <w:rsid w:val="00C57953"/>
    <w:rsid w:val="00C57B76"/>
    <w:rsid w:val="00C57C17"/>
    <w:rsid w:val="00C60BD9"/>
    <w:rsid w:val="00C60D24"/>
    <w:rsid w:val="00C63777"/>
    <w:rsid w:val="00C63F9C"/>
    <w:rsid w:val="00C70049"/>
    <w:rsid w:val="00C724CD"/>
    <w:rsid w:val="00C73119"/>
    <w:rsid w:val="00C74606"/>
    <w:rsid w:val="00C76E9E"/>
    <w:rsid w:val="00C808EA"/>
    <w:rsid w:val="00C8667D"/>
    <w:rsid w:val="00C8669E"/>
    <w:rsid w:val="00C90F5D"/>
    <w:rsid w:val="00C91228"/>
    <w:rsid w:val="00C94D26"/>
    <w:rsid w:val="00C95952"/>
    <w:rsid w:val="00C95CB0"/>
    <w:rsid w:val="00C96A84"/>
    <w:rsid w:val="00C96BAD"/>
    <w:rsid w:val="00C9741D"/>
    <w:rsid w:val="00C979E0"/>
    <w:rsid w:val="00CA1A49"/>
    <w:rsid w:val="00CA21C3"/>
    <w:rsid w:val="00CA2773"/>
    <w:rsid w:val="00CA458E"/>
    <w:rsid w:val="00CA5D5D"/>
    <w:rsid w:val="00CA603E"/>
    <w:rsid w:val="00CA7445"/>
    <w:rsid w:val="00CB05B9"/>
    <w:rsid w:val="00CB1A08"/>
    <w:rsid w:val="00CB29FD"/>
    <w:rsid w:val="00CB2D55"/>
    <w:rsid w:val="00CB4231"/>
    <w:rsid w:val="00CB6E35"/>
    <w:rsid w:val="00CB75D0"/>
    <w:rsid w:val="00CB77C0"/>
    <w:rsid w:val="00CC0CEF"/>
    <w:rsid w:val="00CC15B6"/>
    <w:rsid w:val="00CC68F7"/>
    <w:rsid w:val="00CC690E"/>
    <w:rsid w:val="00CC6A16"/>
    <w:rsid w:val="00CC7874"/>
    <w:rsid w:val="00CD046D"/>
    <w:rsid w:val="00CD0669"/>
    <w:rsid w:val="00CD08A4"/>
    <w:rsid w:val="00CD1148"/>
    <w:rsid w:val="00CD1746"/>
    <w:rsid w:val="00CD297C"/>
    <w:rsid w:val="00CD4F87"/>
    <w:rsid w:val="00CD5B84"/>
    <w:rsid w:val="00CE0DC6"/>
    <w:rsid w:val="00CE17CC"/>
    <w:rsid w:val="00CE417D"/>
    <w:rsid w:val="00CE5794"/>
    <w:rsid w:val="00CE5C17"/>
    <w:rsid w:val="00CE6159"/>
    <w:rsid w:val="00CE62F1"/>
    <w:rsid w:val="00CE637C"/>
    <w:rsid w:val="00CE71DA"/>
    <w:rsid w:val="00CE7C95"/>
    <w:rsid w:val="00CF12C5"/>
    <w:rsid w:val="00CF1BE9"/>
    <w:rsid w:val="00CF1E7F"/>
    <w:rsid w:val="00CF2195"/>
    <w:rsid w:val="00CF223F"/>
    <w:rsid w:val="00CF26E6"/>
    <w:rsid w:val="00CF2CC7"/>
    <w:rsid w:val="00CF37A4"/>
    <w:rsid w:val="00CF5FAF"/>
    <w:rsid w:val="00CF7252"/>
    <w:rsid w:val="00CF72FA"/>
    <w:rsid w:val="00CF7A89"/>
    <w:rsid w:val="00D002F4"/>
    <w:rsid w:val="00D02CDC"/>
    <w:rsid w:val="00D02EAA"/>
    <w:rsid w:val="00D035AA"/>
    <w:rsid w:val="00D04AD5"/>
    <w:rsid w:val="00D04B4C"/>
    <w:rsid w:val="00D04C31"/>
    <w:rsid w:val="00D06600"/>
    <w:rsid w:val="00D06888"/>
    <w:rsid w:val="00D10B4B"/>
    <w:rsid w:val="00D11994"/>
    <w:rsid w:val="00D12F2D"/>
    <w:rsid w:val="00D173E7"/>
    <w:rsid w:val="00D17AC3"/>
    <w:rsid w:val="00D21D40"/>
    <w:rsid w:val="00D228B3"/>
    <w:rsid w:val="00D23EFC"/>
    <w:rsid w:val="00D26291"/>
    <w:rsid w:val="00D271E0"/>
    <w:rsid w:val="00D3035C"/>
    <w:rsid w:val="00D34663"/>
    <w:rsid w:val="00D35B59"/>
    <w:rsid w:val="00D42881"/>
    <w:rsid w:val="00D44221"/>
    <w:rsid w:val="00D4493C"/>
    <w:rsid w:val="00D45C1E"/>
    <w:rsid w:val="00D45F30"/>
    <w:rsid w:val="00D46F5C"/>
    <w:rsid w:val="00D50072"/>
    <w:rsid w:val="00D5051C"/>
    <w:rsid w:val="00D50788"/>
    <w:rsid w:val="00D57216"/>
    <w:rsid w:val="00D576BB"/>
    <w:rsid w:val="00D57BE4"/>
    <w:rsid w:val="00D62C95"/>
    <w:rsid w:val="00D64159"/>
    <w:rsid w:val="00D653AF"/>
    <w:rsid w:val="00D65B6A"/>
    <w:rsid w:val="00D7129E"/>
    <w:rsid w:val="00D71AA6"/>
    <w:rsid w:val="00D71D9A"/>
    <w:rsid w:val="00D724C8"/>
    <w:rsid w:val="00D73109"/>
    <w:rsid w:val="00D73CF2"/>
    <w:rsid w:val="00D74D67"/>
    <w:rsid w:val="00D74FF2"/>
    <w:rsid w:val="00D750E5"/>
    <w:rsid w:val="00D75620"/>
    <w:rsid w:val="00D76C06"/>
    <w:rsid w:val="00D778E8"/>
    <w:rsid w:val="00D7791E"/>
    <w:rsid w:val="00D77E18"/>
    <w:rsid w:val="00D83FE9"/>
    <w:rsid w:val="00D844AC"/>
    <w:rsid w:val="00D84B53"/>
    <w:rsid w:val="00D900FB"/>
    <w:rsid w:val="00D90C65"/>
    <w:rsid w:val="00D91A85"/>
    <w:rsid w:val="00D91E4C"/>
    <w:rsid w:val="00D93819"/>
    <w:rsid w:val="00D938DC"/>
    <w:rsid w:val="00D96B15"/>
    <w:rsid w:val="00DA0E3C"/>
    <w:rsid w:val="00DA25CE"/>
    <w:rsid w:val="00DA3298"/>
    <w:rsid w:val="00DA35CB"/>
    <w:rsid w:val="00DA4B7D"/>
    <w:rsid w:val="00DA4CDB"/>
    <w:rsid w:val="00DA719C"/>
    <w:rsid w:val="00DB0342"/>
    <w:rsid w:val="00DB0AB5"/>
    <w:rsid w:val="00DB1C47"/>
    <w:rsid w:val="00DB2F7D"/>
    <w:rsid w:val="00DB40B0"/>
    <w:rsid w:val="00DB4779"/>
    <w:rsid w:val="00DB4A67"/>
    <w:rsid w:val="00DB52EB"/>
    <w:rsid w:val="00DC201C"/>
    <w:rsid w:val="00DC47B5"/>
    <w:rsid w:val="00DC51FF"/>
    <w:rsid w:val="00DC5BFC"/>
    <w:rsid w:val="00DC616B"/>
    <w:rsid w:val="00DC6736"/>
    <w:rsid w:val="00DC7FCE"/>
    <w:rsid w:val="00DD0C13"/>
    <w:rsid w:val="00DD2088"/>
    <w:rsid w:val="00DD293D"/>
    <w:rsid w:val="00DD527F"/>
    <w:rsid w:val="00DD5D11"/>
    <w:rsid w:val="00DD5DEE"/>
    <w:rsid w:val="00DD6500"/>
    <w:rsid w:val="00DD7897"/>
    <w:rsid w:val="00DE2B9B"/>
    <w:rsid w:val="00DE3000"/>
    <w:rsid w:val="00DE3246"/>
    <w:rsid w:val="00DE34B9"/>
    <w:rsid w:val="00DE39AF"/>
    <w:rsid w:val="00DE3E3A"/>
    <w:rsid w:val="00DE4734"/>
    <w:rsid w:val="00DE647B"/>
    <w:rsid w:val="00DE68D8"/>
    <w:rsid w:val="00DE7C12"/>
    <w:rsid w:val="00DF07B4"/>
    <w:rsid w:val="00DF0ECC"/>
    <w:rsid w:val="00DF1ADF"/>
    <w:rsid w:val="00DF299A"/>
    <w:rsid w:val="00DF6AA7"/>
    <w:rsid w:val="00DF7F05"/>
    <w:rsid w:val="00E00AF7"/>
    <w:rsid w:val="00E03EF8"/>
    <w:rsid w:val="00E04EF8"/>
    <w:rsid w:val="00E05F01"/>
    <w:rsid w:val="00E10112"/>
    <w:rsid w:val="00E114C6"/>
    <w:rsid w:val="00E141E8"/>
    <w:rsid w:val="00E1577D"/>
    <w:rsid w:val="00E15FDD"/>
    <w:rsid w:val="00E16040"/>
    <w:rsid w:val="00E1705A"/>
    <w:rsid w:val="00E218F7"/>
    <w:rsid w:val="00E23BBC"/>
    <w:rsid w:val="00E255F0"/>
    <w:rsid w:val="00E313C1"/>
    <w:rsid w:val="00E333E0"/>
    <w:rsid w:val="00E36220"/>
    <w:rsid w:val="00E37A40"/>
    <w:rsid w:val="00E37E65"/>
    <w:rsid w:val="00E4015D"/>
    <w:rsid w:val="00E442C0"/>
    <w:rsid w:val="00E4669F"/>
    <w:rsid w:val="00E468D9"/>
    <w:rsid w:val="00E477BE"/>
    <w:rsid w:val="00E47A6A"/>
    <w:rsid w:val="00E50129"/>
    <w:rsid w:val="00E53E98"/>
    <w:rsid w:val="00E5476B"/>
    <w:rsid w:val="00E5546A"/>
    <w:rsid w:val="00E5719C"/>
    <w:rsid w:val="00E57E9F"/>
    <w:rsid w:val="00E6381A"/>
    <w:rsid w:val="00E63A24"/>
    <w:rsid w:val="00E657CD"/>
    <w:rsid w:val="00E65D68"/>
    <w:rsid w:val="00E66837"/>
    <w:rsid w:val="00E66AF4"/>
    <w:rsid w:val="00E66DE7"/>
    <w:rsid w:val="00E701F0"/>
    <w:rsid w:val="00E71B6C"/>
    <w:rsid w:val="00E72C05"/>
    <w:rsid w:val="00E73FCA"/>
    <w:rsid w:val="00E74E3C"/>
    <w:rsid w:val="00E80957"/>
    <w:rsid w:val="00E82248"/>
    <w:rsid w:val="00E84911"/>
    <w:rsid w:val="00E853C8"/>
    <w:rsid w:val="00E86868"/>
    <w:rsid w:val="00E9050F"/>
    <w:rsid w:val="00E917CF"/>
    <w:rsid w:val="00E92956"/>
    <w:rsid w:val="00EA05A5"/>
    <w:rsid w:val="00EA1E16"/>
    <w:rsid w:val="00EA2215"/>
    <w:rsid w:val="00EA31CD"/>
    <w:rsid w:val="00EA4F5A"/>
    <w:rsid w:val="00EB12A9"/>
    <w:rsid w:val="00EB164F"/>
    <w:rsid w:val="00EB1DC1"/>
    <w:rsid w:val="00EB2C32"/>
    <w:rsid w:val="00EB2CE6"/>
    <w:rsid w:val="00EB2F67"/>
    <w:rsid w:val="00EB3309"/>
    <w:rsid w:val="00EB3C3D"/>
    <w:rsid w:val="00EB5B8D"/>
    <w:rsid w:val="00EB5D20"/>
    <w:rsid w:val="00EB6427"/>
    <w:rsid w:val="00EB7B2A"/>
    <w:rsid w:val="00EC0532"/>
    <w:rsid w:val="00EC1FD4"/>
    <w:rsid w:val="00EC20AB"/>
    <w:rsid w:val="00EC5634"/>
    <w:rsid w:val="00EC77D0"/>
    <w:rsid w:val="00EC7F34"/>
    <w:rsid w:val="00EC7FF8"/>
    <w:rsid w:val="00ED08E4"/>
    <w:rsid w:val="00ED2DB8"/>
    <w:rsid w:val="00ED2F37"/>
    <w:rsid w:val="00ED4B43"/>
    <w:rsid w:val="00ED76F0"/>
    <w:rsid w:val="00EE346E"/>
    <w:rsid w:val="00EE6126"/>
    <w:rsid w:val="00EF0929"/>
    <w:rsid w:val="00EF34BA"/>
    <w:rsid w:val="00EF40E6"/>
    <w:rsid w:val="00EF47B5"/>
    <w:rsid w:val="00EF5148"/>
    <w:rsid w:val="00EF574E"/>
    <w:rsid w:val="00EF6C9D"/>
    <w:rsid w:val="00EF6D5B"/>
    <w:rsid w:val="00EF6E7E"/>
    <w:rsid w:val="00F004EF"/>
    <w:rsid w:val="00F00986"/>
    <w:rsid w:val="00F00D2C"/>
    <w:rsid w:val="00F01302"/>
    <w:rsid w:val="00F038E0"/>
    <w:rsid w:val="00F05D6A"/>
    <w:rsid w:val="00F073D0"/>
    <w:rsid w:val="00F07DBC"/>
    <w:rsid w:val="00F1181B"/>
    <w:rsid w:val="00F11CA7"/>
    <w:rsid w:val="00F12F2C"/>
    <w:rsid w:val="00F13FC9"/>
    <w:rsid w:val="00F147CB"/>
    <w:rsid w:val="00F1702A"/>
    <w:rsid w:val="00F174FC"/>
    <w:rsid w:val="00F21920"/>
    <w:rsid w:val="00F22722"/>
    <w:rsid w:val="00F231C4"/>
    <w:rsid w:val="00F279CE"/>
    <w:rsid w:val="00F30771"/>
    <w:rsid w:val="00F308AD"/>
    <w:rsid w:val="00F30A86"/>
    <w:rsid w:val="00F40028"/>
    <w:rsid w:val="00F40C8B"/>
    <w:rsid w:val="00F4119B"/>
    <w:rsid w:val="00F41983"/>
    <w:rsid w:val="00F41B15"/>
    <w:rsid w:val="00F44776"/>
    <w:rsid w:val="00F47439"/>
    <w:rsid w:val="00F5042A"/>
    <w:rsid w:val="00F50DC3"/>
    <w:rsid w:val="00F51FA5"/>
    <w:rsid w:val="00F523B4"/>
    <w:rsid w:val="00F552E6"/>
    <w:rsid w:val="00F566C4"/>
    <w:rsid w:val="00F569A8"/>
    <w:rsid w:val="00F57D6F"/>
    <w:rsid w:val="00F66F13"/>
    <w:rsid w:val="00F702C8"/>
    <w:rsid w:val="00F71979"/>
    <w:rsid w:val="00F72F10"/>
    <w:rsid w:val="00F74679"/>
    <w:rsid w:val="00F75386"/>
    <w:rsid w:val="00F75B39"/>
    <w:rsid w:val="00F76454"/>
    <w:rsid w:val="00F76EB1"/>
    <w:rsid w:val="00F80674"/>
    <w:rsid w:val="00F83160"/>
    <w:rsid w:val="00F84AF1"/>
    <w:rsid w:val="00F8542A"/>
    <w:rsid w:val="00F86287"/>
    <w:rsid w:val="00F86C27"/>
    <w:rsid w:val="00F87508"/>
    <w:rsid w:val="00F91FDE"/>
    <w:rsid w:val="00F9216F"/>
    <w:rsid w:val="00F93ED4"/>
    <w:rsid w:val="00F9405D"/>
    <w:rsid w:val="00F969A5"/>
    <w:rsid w:val="00F97BD8"/>
    <w:rsid w:val="00FA58D5"/>
    <w:rsid w:val="00FA7141"/>
    <w:rsid w:val="00FA78C7"/>
    <w:rsid w:val="00FB0E2E"/>
    <w:rsid w:val="00FB1044"/>
    <w:rsid w:val="00FB2369"/>
    <w:rsid w:val="00FB530B"/>
    <w:rsid w:val="00FB68DE"/>
    <w:rsid w:val="00FC4659"/>
    <w:rsid w:val="00FC554E"/>
    <w:rsid w:val="00FC5BB5"/>
    <w:rsid w:val="00FD1802"/>
    <w:rsid w:val="00FD1B5B"/>
    <w:rsid w:val="00FD3D62"/>
    <w:rsid w:val="00FD4594"/>
    <w:rsid w:val="00FD6380"/>
    <w:rsid w:val="00FD665D"/>
    <w:rsid w:val="00FD6F9B"/>
    <w:rsid w:val="00FD75D1"/>
    <w:rsid w:val="00FE1B1C"/>
    <w:rsid w:val="00FE2C56"/>
    <w:rsid w:val="00FE78CB"/>
    <w:rsid w:val="00FF26DA"/>
    <w:rsid w:val="00FF6A86"/>
    <w:rsid w:val="00FF6D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D3463E"/>
  <w15:docId w15:val="{C8493F86-ED8C-4B7A-971B-B0CFDA23D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semiHidden="1" w:qFormat="1"/>
    <w:lsdException w:name="Book Title" w:semiHidden="1" w:qFormat="1"/>
    <w:lsdException w:name="Bibliography" w:semiHidden="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5D7A"/>
    <w:pPr>
      <w:spacing w:after="0"/>
      <w:jc w:val="both"/>
    </w:pPr>
  </w:style>
  <w:style w:type="paragraph" w:styleId="Heading1">
    <w:name w:val="heading 1"/>
    <w:basedOn w:val="Normalspaceafter"/>
    <w:next w:val="Para1"/>
    <w:link w:val="Heading1Char"/>
    <w:uiPriority w:val="9"/>
    <w:qFormat/>
    <w:rsid w:val="00005D7A"/>
    <w:pPr>
      <w:keepNext/>
      <w:keepLines/>
      <w:numPr>
        <w:numId w:val="2"/>
      </w:numPr>
      <w:spacing w:after="0"/>
      <w:outlineLvl w:val="0"/>
    </w:pPr>
    <w:rPr>
      <w:rFonts w:eastAsiaTheme="majorEastAsia" w:cstheme="majorBidi"/>
      <w:b/>
      <w:caps/>
      <w:szCs w:val="32"/>
    </w:rPr>
  </w:style>
  <w:style w:type="paragraph" w:styleId="Heading2">
    <w:name w:val="heading 2"/>
    <w:basedOn w:val="Normalspaceafter"/>
    <w:next w:val="Para2"/>
    <w:link w:val="Heading2Char"/>
    <w:uiPriority w:val="9"/>
    <w:unhideWhenUsed/>
    <w:qFormat/>
    <w:rsid w:val="00005D7A"/>
    <w:pPr>
      <w:keepNext/>
      <w:keepLines/>
      <w:numPr>
        <w:ilvl w:val="1"/>
        <w:numId w:val="2"/>
      </w:numPr>
      <w:spacing w:after="0"/>
      <w:outlineLvl w:val="1"/>
    </w:pPr>
    <w:rPr>
      <w:rFonts w:eastAsiaTheme="majorEastAsia" w:cstheme="majorBidi"/>
      <w:b/>
      <w:szCs w:val="26"/>
    </w:rPr>
  </w:style>
  <w:style w:type="paragraph" w:styleId="Heading3">
    <w:name w:val="heading 3"/>
    <w:basedOn w:val="Normalspaceafter"/>
    <w:next w:val="Para3"/>
    <w:link w:val="Heading3Char"/>
    <w:uiPriority w:val="9"/>
    <w:unhideWhenUsed/>
    <w:qFormat/>
    <w:rsid w:val="00005D7A"/>
    <w:pPr>
      <w:keepNext/>
      <w:keepLines/>
      <w:numPr>
        <w:ilvl w:val="2"/>
        <w:numId w:val="2"/>
      </w:numPr>
      <w:spacing w:after="0"/>
      <w:outlineLvl w:val="2"/>
    </w:pPr>
    <w:rPr>
      <w:rFonts w:eastAsiaTheme="majorEastAsia" w:cstheme="majorBidi"/>
      <w:b/>
      <w:szCs w:val="24"/>
    </w:rPr>
  </w:style>
  <w:style w:type="paragraph" w:styleId="Heading4">
    <w:name w:val="heading 4"/>
    <w:basedOn w:val="Normalspaceafter"/>
    <w:next w:val="Para4"/>
    <w:link w:val="Heading4Char"/>
    <w:uiPriority w:val="9"/>
    <w:unhideWhenUsed/>
    <w:qFormat/>
    <w:rsid w:val="00005D7A"/>
    <w:pPr>
      <w:keepNext/>
      <w:keepLines/>
      <w:numPr>
        <w:ilvl w:val="3"/>
        <w:numId w:val="2"/>
      </w:numPr>
      <w:spacing w:after="0"/>
      <w:outlineLvl w:val="3"/>
    </w:pPr>
    <w:rPr>
      <w:rFonts w:eastAsiaTheme="majorEastAsia" w:cstheme="majorBidi"/>
      <w:b/>
      <w:iCs/>
    </w:rPr>
  </w:style>
  <w:style w:type="paragraph" w:styleId="Heading5">
    <w:name w:val="heading 5"/>
    <w:basedOn w:val="Normalspaceafter"/>
    <w:next w:val="Para5"/>
    <w:link w:val="Heading5Char"/>
    <w:uiPriority w:val="9"/>
    <w:unhideWhenUsed/>
    <w:qFormat/>
    <w:rsid w:val="00005D7A"/>
    <w:pPr>
      <w:keepNext/>
      <w:keepLines/>
      <w:numPr>
        <w:ilvl w:val="4"/>
        <w:numId w:val="2"/>
      </w:numPr>
      <w:spacing w:after="0"/>
      <w:outlineLvl w:val="4"/>
    </w:pPr>
    <w:rPr>
      <w:rFonts w:eastAsiaTheme="majorEastAsia" w:cstheme="majorBidi"/>
      <w:b/>
    </w:rPr>
  </w:style>
  <w:style w:type="paragraph" w:styleId="Heading6">
    <w:name w:val="heading 6"/>
    <w:basedOn w:val="Normalspaceafter"/>
    <w:next w:val="Para6"/>
    <w:link w:val="Heading6Char"/>
    <w:uiPriority w:val="9"/>
    <w:unhideWhenUsed/>
    <w:qFormat/>
    <w:rsid w:val="00005D7A"/>
    <w:pPr>
      <w:keepNext/>
      <w:keepLines/>
      <w:numPr>
        <w:ilvl w:val="5"/>
        <w:numId w:val="2"/>
      </w:numPr>
      <w:spacing w:after="0"/>
      <w:outlineLvl w:val="5"/>
    </w:pPr>
    <w:rPr>
      <w:rFonts w:eastAsiaTheme="majorEastAsia" w:cstheme="majorBidi"/>
      <w:b/>
    </w:rPr>
  </w:style>
  <w:style w:type="paragraph" w:styleId="Heading7">
    <w:name w:val="heading 7"/>
    <w:basedOn w:val="Normal"/>
    <w:next w:val="Normal"/>
    <w:link w:val="Heading7Char"/>
    <w:uiPriority w:val="9"/>
    <w:semiHidden/>
    <w:qFormat/>
    <w:rsid w:val="00005D7A"/>
    <w:pPr>
      <w:keepNext/>
      <w:keepLines/>
      <w:numPr>
        <w:ilvl w:val="6"/>
        <w:numId w:val="1"/>
      </w:numPr>
      <w:spacing w:before="40"/>
      <w:outlineLvl w:val="6"/>
    </w:pPr>
    <w:rPr>
      <w:rFonts w:eastAsiaTheme="majorEastAsia" w:cstheme="majorBidi"/>
      <w:b/>
      <w:iCs/>
    </w:rPr>
  </w:style>
  <w:style w:type="paragraph" w:styleId="Heading8">
    <w:name w:val="heading 8"/>
    <w:basedOn w:val="Normal"/>
    <w:next w:val="Normal"/>
    <w:link w:val="Heading8Char"/>
    <w:uiPriority w:val="9"/>
    <w:semiHidden/>
    <w:qFormat/>
    <w:rsid w:val="00005D7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05D7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05D7A"/>
    <w:pPr>
      <w:tabs>
        <w:tab w:val="center" w:pos="4513"/>
        <w:tab w:val="right" w:pos="9026"/>
      </w:tabs>
    </w:pPr>
  </w:style>
  <w:style w:type="character" w:customStyle="1" w:styleId="HeaderChar">
    <w:name w:val="Header Char"/>
    <w:basedOn w:val="DefaultParagraphFont"/>
    <w:link w:val="Header"/>
    <w:uiPriority w:val="99"/>
    <w:rsid w:val="00005D7A"/>
  </w:style>
  <w:style w:type="paragraph" w:styleId="Footer">
    <w:name w:val="footer"/>
    <w:basedOn w:val="Normal"/>
    <w:link w:val="FooterChar"/>
    <w:uiPriority w:val="99"/>
    <w:rsid w:val="00005D7A"/>
    <w:rPr>
      <w:sz w:val="18"/>
    </w:rPr>
  </w:style>
  <w:style w:type="character" w:customStyle="1" w:styleId="FooterChar">
    <w:name w:val="Footer Char"/>
    <w:basedOn w:val="DefaultParagraphFont"/>
    <w:link w:val="Footer"/>
    <w:uiPriority w:val="99"/>
    <w:rsid w:val="00005D7A"/>
    <w:rPr>
      <w:sz w:val="18"/>
    </w:rPr>
  </w:style>
  <w:style w:type="paragraph" w:customStyle="1" w:styleId="Normalspaceafter">
    <w:name w:val="Normal space after"/>
    <w:basedOn w:val="Normal"/>
    <w:qFormat/>
    <w:rsid w:val="00005D7A"/>
    <w:pPr>
      <w:spacing w:after="240"/>
    </w:pPr>
  </w:style>
  <w:style w:type="paragraph" w:customStyle="1" w:styleId="Heading0">
    <w:name w:val="Heading 0"/>
    <w:basedOn w:val="Normalspaceafter"/>
    <w:next w:val="Normalspaceafter"/>
    <w:uiPriority w:val="9"/>
    <w:qFormat/>
    <w:rsid w:val="00005D7A"/>
    <w:pPr>
      <w:spacing w:after="120"/>
    </w:pPr>
    <w:rPr>
      <w:rFonts w:cs="Arial"/>
      <w:b/>
      <w:caps/>
    </w:rPr>
  </w:style>
  <w:style w:type="character" w:customStyle="1" w:styleId="Heading1Char">
    <w:name w:val="Heading 1 Char"/>
    <w:basedOn w:val="DefaultParagraphFont"/>
    <w:link w:val="Heading1"/>
    <w:uiPriority w:val="9"/>
    <w:rsid w:val="00005D7A"/>
    <w:rPr>
      <w:rFonts w:eastAsiaTheme="majorEastAsia" w:cstheme="majorBidi"/>
      <w:b/>
      <w:caps/>
      <w:szCs w:val="32"/>
    </w:rPr>
  </w:style>
  <w:style w:type="character" w:customStyle="1" w:styleId="Heading2Char">
    <w:name w:val="Heading 2 Char"/>
    <w:basedOn w:val="DefaultParagraphFont"/>
    <w:link w:val="Heading2"/>
    <w:uiPriority w:val="9"/>
    <w:rsid w:val="00005D7A"/>
    <w:rPr>
      <w:rFonts w:eastAsiaTheme="majorEastAsia" w:cstheme="majorBidi"/>
      <w:b/>
      <w:szCs w:val="26"/>
    </w:rPr>
  </w:style>
  <w:style w:type="character" w:customStyle="1" w:styleId="Heading3Char">
    <w:name w:val="Heading 3 Char"/>
    <w:basedOn w:val="DefaultParagraphFont"/>
    <w:link w:val="Heading3"/>
    <w:uiPriority w:val="9"/>
    <w:rsid w:val="00005D7A"/>
    <w:rPr>
      <w:rFonts w:eastAsiaTheme="majorEastAsia" w:cstheme="majorBidi"/>
      <w:b/>
      <w:szCs w:val="24"/>
    </w:rPr>
  </w:style>
  <w:style w:type="character" w:customStyle="1" w:styleId="Heading4Char">
    <w:name w:val="Heading 4 Char"/>
    <w:basedOn w:val="DefaultParagraphFont"/>
    <w:link w:val="Heading4"/>
    <w:uiPriority w:val="9"/>
    <w:rsid w:val="00005D7A"/>
    <w:rPr>
      <w:rFonts w:eastAsiaTheme="majorEastAsia" w:cstheme="majorBidi"/>
      <w:b/>
      <w:iCs/>
    </w:rPr>
  </w:style>
  <w:style w:type="character" w:customStyle="1" w:styleId="Heading5Char">
    <w:name w:val="Heading 5 Char"/>
    <w:basedOn w:val="DefaultParagraphFont"/>
    <w:link w:val="Heading5"/>
    <w:uiPriority w:val="9"/>
    <w:rsid w:val="00005D7A"/>
    <w:rPr>
      <w:rFonts w:eastAsiaTheme="majorEastAsia" w:cstheme="majorBidi"/>
      <w:b/>
    </w:rPr>
  </w:style>
  <w:style w:type="character" w:customStyle="1" w:styleId="Heading6Char">
    <w:name w:val="Heading 6 Char"/>
    <w:basedOn w:val="DefaultParagraphFont"/>
    <w:link w:val="Heading6"/>
    <w:uiPriority w:val="9"/>
    <w:rsid w:val="00005D7A"/>
    <w:rPr>
      <w:rFonts w:eastAsiaTheme="majorEastAsia" w:cstheme="majorBidi"/>
      <w:b/>
    </w:rPr>
  </w:style>
  <w:style w:type="character" w:customStyle="1" w:styleId="Heading7Char">
    <w:name w:val="Heading 7 Char"/>
    <w:basedOn w:val="DefaultParagraphFont"/>
    <w:link w:val="Heading7"/>
    <w:uiPriority w:val="9"/>
    <w:semiHidden/>
    <w:rsid w:val="00005D7A"/>
    <w:rPr>
      <w:rFonts w:eastAsiaTheme="majorEastAsia" w:cstheme="majorBidi"/>
      <w:b/>
      <w:iCs/>
    </w:rPr>
  </w:style>
  <w:style w:type="character" w:customStyle="1" w:styleId="Heading8Char">
    <w:name w:val="Heading 8 Char"/>
    <w:basedOn w:val="DefaultParagraphFont"/>
    <w:link w:val="Heading8"/>
    <w:uiPriority w:val="9"/>
    <w:semiHidden/>
    <w:rsid w:val="00005D7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05D7A"/>
    <w:rPr>
      <w:rFonts w:asciiTheme="majorHAnsi" w:eastAsiaTheme="majorEastAsia" w:hAnsiTheme="majorHAnsi" w:cstheme="majorBidi"/>
      <w:i/>
      <w:iCs/>
      <w:color w:val="272727" w:themeColor="text1" w:themeTint="D8"/>
      <w:sz w:val="21"/>
      <w:szCs w:val="21"/>
    </w:rPr>
  </w:style>
  <w:style w:type="paragraph" w:customStyle="1" w:styleId="Number1">
    <w:name w:val="Number 1"/>
    <w:basedOn w:val="Heading1"/>
    <w:uiPriority w:val="11"/>
    <w:qFormat/>
    <w:rsid w:val="00005D7A"/>
    <w:pPr>
      <w:keepNext w:val="0"/>
      <w:keepLines w:val="0"/>
      <w:spacing w:after="240"/>
      <w:contextualSpacing/>
    </w:pPr>
    <w:rPr>
      <w:b w:val="0"/>
      <w:caps w:val="0"/>
    </w:rPr>
  </w:style>
  <w:style w:type="paragraph" w:customStyle="1" w:styleId="Number2">
    <w:name w:val="Number 2"/>
    <w:basedOn w:val="Heading2"/>
    <w:uiPriority w:val="11"/>
    <w:qFormat/>
    <w:rsid w:val="00005D7A"/>
    <w:pPr>
      <w:keepNext w:val="0"/>
      <w:keepLines w:val="0"/>
      <w:spacing w:after="240"/>
      <w:contextualSpacing/>
    </w:pPr>
    <w:rPr>
      <w:b w:val="0"/>
    </w:rPr>
  </w:style>
  <w:style w:type="paragraph" w:customStyle="1" w:styleId="Number3">
    <w:name w:val="Number 3"/>
    <w:basedOn w:val="Heading3"/>
    <w:uiPriority w:val="11"/>
    <w:qFormat/>
    <w:rsid w:val="00005D7A"/>
    <w:pPr>
      <w:keepNext w:val="0"/>
      <w:keepLines w:val="0"/>
      <w:spacing w:after="240"/>
      <w:contextualSpacing/>
    </w:pPr>
    <w:rPr>
      <w:b w:val="0"/>
    </w:rPr>
  </w:style>
  <w:style w:type="paragraph" w:customStyle="1" w:styleId="Number4">
    <w:name w:val="Number 4"/>
    <w:basedOn w:val="Heading4"/>
    <w:uiPriority w:val="11"/>
    <w:qFormat/>
    <w:rsid w:val="00005D7A"/>
    <w:pPr>
      <w:keepNext w:val="0"/>
      <w:keepLines w:val="0"/>
      <w:spacing w:after="240"/>
      <w:contextualSpacing/>
    </w:pPr>
    <w:rPr>
      <w:b w:val="0"/>
    </w:rPr>
  </w:style>
  <w:style w:type="paragraph" w:customStyle="1" w:styleId="Number5">
    <w:name w:val="Number 5"/>
    <w:basedOn w:val="Heading5"/>
    <w:uiPriority w:val="11"/>
    <w:qFormat/>
    <w:rsid w:val="00005D7A"/>
    <w:pPr>
      <w:keepNext w:val="0"/>
      <w:keepLines w:val="0"/>
      <w:spacing w:after="240"/>
      <w:contextualSpacing/>
    </w:pPr>
    <w:rPr>
      <w:b w:val="0"/>
    </w:rPr>
  </w:style>
  <w:style w:type="table" w:customStyle="1" w:styleId="PPATable">
    <w:name w:val="PPA Table"/>
    <w:basedOn w:val="TableNormal"/>
    <w:uiPriority w:val="99"/>
    <w:rsid w:val="00005D7A"/>
    <w:pPr>
      <w:spacing w:after="0" w:line="240" w:lineRule="auto"/>
    </w:pPr>
    <w:rPr>
      <w:sz w:val="20"/>
    </w:rPr>
    <w:tblP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tblStylePr w:type="firstRow">
      <w:rPr>
        <w:b/>
        <w:caps/>
        <w:smallCaps w:val="0"/>
        <w:color w:val="FFFFFF" w:themeColor="background1"/>
      </w:rPr>
      <w:tblPr/>
      <w:trPr>
        <w:tblHeader/>
      </w:trPr>
      <w:tcPr>
        <w:shd w:val="clear" w:color="auto" w:fill="008C98" w:themeFill="accent1"/>
      </w:tcPr>
    </w:tblStylePr>
  </w:style>
  <w:style w:type="paragraph" w:customStyle="1" w:styleId="Para1">
    <w:name w:val="Para 1"/>
    <w:basedOn w:val="Normalspaceafter"/>
    <w:uiPriority w:val="11"/>
    <w:qFormat/>
    <w:rsid w:val="00005D7A"/>
    <w:pPr>
      <w:ind w:left="567"/>
    </w:pPr>
  </w:style>
  <w:style w:type="paragraph" w:customStyle="1" w:styleId="Para2">
    <w:name w:val="Para 2"/>
    <w:basedOn w:val="Normalspaceafter"/>
    <w:uiPriority w:val="11"/>
    <w:qFormat/>
    <w:rsid w:val="00005D7A"/>
    <w:pPr>
      <w:ind w:left="1134"/>
    </w:pPr>
  </w:style>
  <w:style w:type="paragraph" w:customStyle="1" w:styleId="Para3">
    <w:name w:val="Para 3"/>
    <w:basedOn w:val="Normalspaceafter"/>
    <w:uiPriority w:val="11"/>
    <w:qFormat/>
    <w:rsid w:val="00005D7A"/>
    <w:pPr>
      <w:ind w:left="1843"/>
    </w:pPr>
  </w:style>
  <w:style w:type="paragraph" w:customStyle="1" w:styleId="Para4">
    <w:name w:val="Para 4"/>
    <w:basedOn w:val="Normalspaceafter"/>
    <w:uiPriority w:val="11"/>
    <w:qFormat/>
    <w:rsid w:val="00005D7A"/>
    <w:pPr>
      <w:ind w:left="2410"/>
    </w:pPr>
  </w:style>
  <w:style w:type="paragraph" w:customStyle="1" w:styleId="Para5">
    <w:name w:val="Para 5"/>
    <w:basedOn w:val="Normalspaceafter"/>
    <w:uiPriority w:val="11"/>
    <w:qFormat/>
    <w:rsid w:val="00005D7A"/>
    <w:pPr>
      <w:ind w:left="2977"/>
    </w:pPr>
  </w:style>
  <w:style w:type="table" w:styleId="TableGrid">
    <w:name w:val="Table Grid"/>
    <w:basedOn w:val="TableNormal"/>
    <w:uiPriority w:val="59"/>
    <w:rsid w:val="00005D7A"/>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1" w:type="dxa"/>
        <w:left w:w="85" w:type="dxa"/>
        <w:bottom w:w="91" w:type="dxa"/>
        <w:right w:w="85" w:type="dxa"/>
      </w:tblCellMar>
    </w:tblPr>
  </w:style>
  <w:style w:type="paragraph" w:customStyle="1" w:styleId="Number6">
    <w:name w:val="Number 6"/>
    <w:basedOn w:val="Heading6"/>
    <w:uiPriority w:val="11"/>
    <w:qFormat/>
    <w:rsid w:val="00005D7A"/>
    <w:pPr>
      <w:keepNext w:val="0"/>
      <w:keepLines w:val="0"/>
      <w:spacing w:after="240"/>
      <w:contextualSpacing/>
    </w:pPr>
    <w:rPr>
      <w:b w:val="0"/>
    </w:rPr>
  </w:style>
  <w:style w:type="paragraph" w:customStyle="1" w:styleId="Para6">
    <w:name w:val="Para 6"/>
    <w:basedOn w:val="Normalspaceafter"/>
    <w:uiPriority w:val="11"/>
    <w:qFormat/>
    <w:rsid w:val="00005D7A"/>
    <w:pPr>
      <w:ind w:left="3544"/>
    </w:pPr>
  </w:style>
  <w:style w:type="paragraph" w:customStyle="1" w:styleId="Tabletext">
    <w:name w:val="Table text"/>
    <w:basedOn w:val="Normal"/>
    <w:uiPriority w:val="14"/>
    <w:qFormat/>
    <w:rsid w:val="00005D7A"/>
    <w:pPr>
      <w:jc w:val="left"/>
    </w:pPr>
    <w:rPr>
      <w:sz w:val="20"/>
    </w:rPr>
  </w:style>
  <w:style w:type="paragraph" w:customStyle="1" w:styleId="Tabletextright">
    <w:name w:val="Table text right"/>
    <w:basedOn w:val="Tabletext"/>
    <w:uiPriority w:val="14"/>
    <w:qFormat/>
    <w:rsid w:val="00005D7A"/>
    <w:pPr>
      <w:jc w:val="right"/>
    </w:pPr>
  </w:style>
  <w:style w:type="paragraph" w:customStyle="1" w:styleId="Tabletextcentre">
    <w:name w:val="Table text centre"/>
    <w:basedOn w:val="Tabletext"/>
    <w:uiPriority w:val="14"/>
    <w:qFormat/>
    <w:rsid w:val="00005D7A"/>
    <w:pPr>
      <w:jc w:val="center"/>
    </w:pPr>
  </w:style>
  <w:style w:type="paragraph" w:customStyle="1" w:styleId="TableHeading1">
    <w:name w:val="Table Heading 1"/>
    <w:basedOn w:val="Tabletext"/>
    <w:next w:val="TablePara1"/>
    <w:link w:val="TableHeading1Char"/>
    <w:qFormat/>
    <w:rsid w:val="00005D7A"/>
    <w:pPr>
      <w:numPr>
        <w:numId w:val="5"/>
      </w:numPr>
    </w:pPr>
    <w:rPr>
      <w:b/>
      <w:szCs w:val="16"/>
    </w:rPr>
  </w:style>
  <w:style w:type="paragraph" w:customStyle="1" w:styleId="TableHeading2">
    <w:name w:val="Table Heading 2"/>
    <w:basedOn w:val="Tabletext"/>
    <w:next w:val="TablePara2"/>
    <w:uiPriority w:val="15"/>
    <w:unhideWhenUsed/>
    <w:qFormat/>
    <w:rsid w:val="00005D7A"/>
    <w:pPr>
      <w:numPr>
        <w:ilvl w:val="1"/>
        <w:numId w:val="5"/>
      </w:numPr>
    </w:pPr>
    <w:rPr>
      <w:b/>
    </w:rPr>
  </w:style>
  <w:style w:type="paragraph" w:customStyle="1" w:styleId="TableHeading3">
    <w:name w:val="Table Heading 3"/>
    <w:basedOn w:val="Tabletext"/>
    <w:next w:val="TablePara3"/>
    <w:uiPriority w:val="15"/>
    <w:unhideWhenUsed/>
    <w:qFormat/>
    <w:rsid w:val="00005D7A"/>
    <w:pPr>
      <w:numPr>
        <w:ilvl w:val="2"/>
        <w:numId w:val="5"/>
      </w:numPr>
    </w:pPr>
    <w:rPr>
      <w:b/>
    </w:rPr>
  </w:style>
  <w:style w:type="paragraph" w:customStyle="1" w:styleId="TableHeading4">
    <w:name w:val="Table Heading 4"/>
    <w:basedOn w:val="Tabletext"/>
    <w:next w:val="TablePara4"/>
    <w:uiPriority w:val="15"/>
    <w:unhideWhenUsed/>
    <w:qFormat/>
    <w:rsid w:val="00005D7A"/>
    <w:pPr>
      <w:numPr>
        <w:ilvl w:val="3"/>
        <w:numId w:val="5"/>
      </w:numPr>
    </w:pPr>
    <w:rPr>
      <w:b/>
    </w:rPr>
  </w:style>
  <w:style w:type="paragraph" w:customStyle="1" w:styleId="TableNumber1">
    <w:name w:val="Table Number 1"/>
    <w:basedOn w:val="TableHeading1"/>
    <w:uiPriority w:val="15"/>
    <w:qFormat/>
    <w:rsid w:val="00005D7A"/>
    <w:pPr>
      <w:spacing w:after="120"/>
      <w:contextualSpacing/>
    </w:pPr>
    <w:rPr>
      <w:b w:val="0"/>
    </w:rPr>
  </w:style>
  <w:style w:type="paragraph" w:customStyle="1" w:styleId="TableNumber2">
    <w:name w:val="Table Number 2"/>
    <w:basedOn w:val="TableHeading2"/>
    <w:uiPriority w:val="15"/>
    <w:qFormat/>
    <w:rsid w:val="00005D7A"/>
    <w:pPr>
      <w:spacing w:after="120"/>
      <w:contextualSpacing/>
    </w:pPr>
    <w:rPr>
      <w:b w:val="0"/>
    </w:rPr>
  </w:style>
  <w:style w:type="paragraph" w:customStyle="1" w:styleId="TableNumber3">
    <w:name w:val="Table Number 3"/>
    <w:basedOn w:val="TableHeading3"/>
    <w:uiPriority w:val="15"/>
    <w:unhideWhenUsed/>
    <w:qFormat/>
    <w:rsid w:val="00005D7A"/>
    <w:pPr>
      <w:spacing w:after="120"/>
      <w:ind w:hanging="567"/>
      <w:contextualSpacing/>
    </w:pPr>
    <w:rPr>
      <w:rFonts w:eastAsia="Times New Roman"/>
      <w:b w:val="0"/>
    </w:rPr>
  </w:style>
  <w:style w:type="paragraph" w:customStyle="1" w:styleId="TableNumber4">
    <w:name w:val="Table Number 4"/>
    <w:basedOn w:val="TableHeading4"/>
    <w:uiPriority w:val="15"/>
    <w:unhideWhenUsed/>
    <w:qFormat/>
    <w:rsid w:val="00005D7A"/>
    <w:pPr>
      <w:spacing w:after="120"/>
      <w:contextualSpacing/>
    </w:pPr>
    <w:rPr>
      <w:rFonts w:eastAsia="Times New Roman"/>
      <w:b w:val="0"/>
    </w:rPr>
  </w:style>
  <w:style w:type="paragraph" w:customStyle="1" w:styleId="TablePara1">
    <w:name w:val="Table Para 1"/>
    <w:basedOn w:val="Tabletext"/>
    <w:uiPriority w:val="15"/>
    <w:qFormat/>
    <w:rsid w:val="00005D7A"/>
    <w:pPr>
      <w:spacing w:after="120"/>
      <w:ind w:left="425"/>
      <w:contextualSpacing/>
    </w:pPr>
  </w:style>
  <w:style w:type="paragraph" w:customStyle="1" w:styleId="TablePara2">
    <w:name w:val="Table Para 2"/>
    <w:basedOn w:val="Tabletext"/>
    <w:uiPriority w:val="15"/>
    <w:qFormat/>
    <w:rsid w:val="00005D7A"/>
    <w:pPr>
      <w:spacing w:after="120"/>
      <w:ind w:left="851"/>
      <w:contextualSpacing/>
    </w:pPr>
  </w:style>
  <w:style w:type="paragraph" w:customStyle="1" w:styleId="TablePara3">
    <w:name w:val="Table Para 3"/>
    <w:basedOn w:val="Tabletext"/>
    <w:uiPriority w:val="15"/>
    <w:unhideWhenUsed/>
    <w:qFormat/>
    <w:rsid w:val="00005D7A"/>
    <w:pPr>
      <w:spacing w:after="120"/>
      <w:ind w:left="1418"/>
      <w:contextualSpacing/>
    </w:pPr>
  </w:style>
  <w:style w:type="paragraph" w:customStyle="1" w:styleId="TablePara4">
    <w:name w:val="Table Para 4"/>
    <w:basedOn w:val="Tabletext"/>
    <w:uiPriority w:val="15"/>
    <w:unhideWhenUsed/>
    <w:qFormat/>
    <w:rsid w:val="00005D7A"/>
    <w:pPr>
      <w:spacing w:after="120"/>
      <w:ind w:left="1843"/>
      <w:contextualSpacing/>
    </w:pPr>
  </w:style>
  <w:style w:type="paragraph" w:customStyle="1" w:styleId="TablePara5">
    <w:name w:val="Table Para 5"/>
    <w:basedOn w:val="Tabletext"/>
    <w:uiPriority w:val="15"/>
    <w:unhideWhenUsed/>
    <w:rsid w:val="00005D7A"/>
    <w:pPr>
      <w:spacing w:after="120"/>
      <w:ind w:left="2268"/>
      <w:contextualSpacing/>
    </w:pPr>
  </w:style>
  <w:style w:type="paragraph" w:styleId="ListParagraph">
    <w:name w:val="List Paragraph"/>
    <w:aliases w:val="Number List,Ha,List (a),BHP Bullets,List Paragraph1,Recommendation,List Paragraph11,Bullet point,NAST Quote,Bullets,CV text,Dot pt,F5 List Paragraph,FooterText,L,List Paragraph111,List Paragraph2,Medium Grid 1 - Accent 21"/>
    <w:basedOn w:val="Normal"/>
    <w:link w:val="ListParagraphChar"/>
    <w:uiPriority w:val="34"/>
    <w:qFormat/>
    <w:rsid w:val="00005D7A"/>
    <w:pPr>
      <w:ind w:left="720"/>
      <w:contextualSpacing/>
    </w:pPr>
  </w:style>
  <w:style w:type="paragraph" w:customStyle="1" w:styleId="Bullet1">
    <w:name w:val="Bullet 1"/>
    <w:basedOn w:val="ListParagraph"/>
    <w:uiPriority w:val="1"/>
    <w:qFormat/>
    <w:rsid w:val="00005D7A"/>
    <w:pPr>
      <w:numPr>
        <w:ilvl w:val="1"/>
        <w:numId w:val="4"/>
      </w:numPr>
    </w:pPr>
  </w:style>
  <w:style w:type="paragraph" w:customStyle="1" w:styleId="Bullet2">
    <w:name w:val="Bullet 2"/>
    <w:basedOn w:val="ListParagraph"/>
    <w:uiPriority w:val="1"/>
    <w:qFormat/>
    <w:rsid w:val="00005D7A"/>
    <w:pPr>
      <w:numPr>
        <w:ilvl w:val="2"/>
        <w:numId w:val="4"/>
      </w:numPr>
    </w:pPr>
  </w:style>
  <w:style w:type="paragraph" w:customStyle="1" w:styleId="Bullet3">
    <w:name w:val="Bullet 3"/>
    <w:basedOn w:val="ListParagraph"/>
    <w:uiPriority w:val="1"/>
    <w:qFormat/>
    <w:rsid w:val="00005D7A"/>
    <w:pPr>
      <w:numPr>
        <w:ilvl w:val="3"/>
        <w:numId w:val="4"/>
      </w:numPr>
    </w:pPr>
  </w:style>
  <w:style w:type="paragraph" w:customStyle="1" w:styleId="ScheduleHeading1">
    <w:name w:val="Schedule Heading 1"/>
    <w:basedOn w:val="Heading1"/>
    <w:next w:val="Para1"/>
    <w:uiPriority w:val="19"/>
    <w:qFormat/>
    <w:rsid w:val="00005D7A"/>
    <w:pPr>
      <w:numPr>
        <w:numId w:val="3"/>
      </w:numPr>
    </w:pPr>
  </w:style>
  <w:style w:type="paragraph" w:customStyle="1" w:styleId="ScheduleHeading2">
    <w:name w:val="Schedule Heading 2"/>
    <w:basedOn w:val="Heading2"/>
    <w:next w:val="Para2"/>
    <w:uiPriority w:val="19"/>
    <w:qFormat/>
    <w:rsid w:val="00005D7A"/>
    <w:pPr>
      <w:numPr>
        <w:numId w:val="3"/>
      </w:numPr>
    </w:pPr>
  </w:style>
  <w:style w:type="paragraph" w:customStyle="1" w:styleId="ScheduleHeading3">
    <w:name w:val="Schedule Heading 3"/>
    <w:basedOn w:val="Heading3"/>
    <w:next w:val="Para3"/>
    <w:uiPriority w:val="19"/>
    <w:qFormat/>
    <w:rsid w:val="00005D7A"/>
    <w:pPr>
      <w:numPr>
        <w:numId w:val="3"/>
      </w:numPr>
    </w:pPr>
  </w:style>
  <w:style w:type="paragraph" w:customStyle="1" w:styleId="ScheduleHeading4">
    <w:name w:val="Schedule Heading 4"/>
    <w:basedOn w:val="Heading4"/>
    <w:next w:val="Para4"/>
    <w:uiPriority w:val="19"/>
    <w:qFormat/>
    <w:rsid w:val="00005D7A"/>
    <w:pPr>
      <w:numPr>
        <w:numId w:val="3"/>
      </w:numPr>
    </w:pPr>
  </w:style>
  <w:style w:type="paragraph" w:customStyle="1" w:styleId="ScheduleNumber1">
    <w:name w:val="Schedule Number 1"/>
    <w:basedOn w:val="ScheduleHeading1"/>
    <w:uiPriority w:val="19"/>
    <w:qFormat/>
    <w:rsid w:val="00005D7A"/>
    <w:pPr>
      <w:keepNext w:val="0"/>
      <w:keepLines w:val="0"/>
      <w:spacing w:after="240"/>
      <w:contextualSpacing/>
    </w:pPr>
    <w:rPr>
      <w:b w:val="0"/>
      <w:caps w:val="0"/>
    </w:rPr>
  </w:style>
  <w:style w:type="paragraph" w:customStyle="1" w:styleId="ScheduleNumber2">
    <w:name w:val="Schedule Number 2"/>
    <w:basedOn w:val="ScheduleHeading2"/>
    <w:uiPriority w:val="19"/>
    <w:qFormat/>
    <w:rsid w:val="00005D7A"/>
    <w:pPr>
      <w:keepNext w:val="0"/>
      <w:keepLines w:val="0"/>
      <w:spacing w:after="240"/>
      <w:contextualSpacing/>
    </w:pPr>
    <w:rPr>
      <w:b w:val="0"/>
    </w:rPr>
  </w:style>
  <w:style w:type="paragraph" w:customStyle="1" w:styleId="ScheduleNumber3">
    <w:name w:val="Schedule Number 3"/>
    <w:basedOn w:val="ScheduleHeading3"/>
    <w:uiPriority w:val="19"/>
    <w:qFormat/>
    <w:rsid w:val="00005D7A"/>
    <w:pPr>
      <w:keepNext w:val="0"/>
      <w:keepLines w:val="0"/>
      <w:spacing w:after="240"/>
      <w:contextualSpacing/>
    </w:pPr>
    <w:rPr>
      <w:b w:val="0"/>
    </w:rPr>
  </w:style>
  <w:style w:type="paragraph" w:customStyle="1" w:styleId="ScheduleNumber4">
    <w:name w:val="Schedule Number 4"/>
    <w:basedOn w:val="ScheduleHeading4"/>
    <w:uiPriority w:val="19"/>
    <w:qFormat/>
    <w:rsid w:val="00005D7A"/>
    <w:pPr>
      <w:keepNext w:val="0"/>
      <w:keepLines w:val="0"/>
      <w:spacing w:after="240"/>
      <w:contextualSpacing/>
    </w:pPr>
    <w:rPr>
      <w:b w:val="0"/>
    </w:rPr>
  </w:style>
  <w:style w:type="paragraph" w:customStyle="1" w:styleId="ScheduleNumber5">
    <w:name w:val="Schedule Number 5"/>
    <w:basedOn w:val="Normalspaceafter"/>
    <w:uiPriority w:val="19"/>
    <w:qFormat/>
    <w:rsid w:val="00005D7A"/>
    <w:pPr>
      <w:numPr>
        <w:ilvl w:val="4"/>
        <w:numId w:val="3"/>
      </w:numPr>
      <w:contextualSpacing/>
      <w:outlineLvl w:val="4"/>
    </w:pPr>
    <w:rPr>
      <w:rFonts w:eastAsiaTheme="majorEastAsia" w:cstheme="majorBidi"/>
    </w:rPr>
  </w:style>
  <w:style w:type="paragraph" w:customStyle="1" w:styleId="ScheduleNumber6">
    <w:name w:val="Schedule Number 6"/>
    <w:basedOn w:val="Number6"/>
    <w:uiPriority w:val="19"/>
    <w:qFormat/>
    <w:rsid w:val="00005D7A"/>
    <w:pPr>
      <w:numPr>
        <w:numId w:val="3"/>
      </w:numPr>
    </w:pPr>
  </w:style>
  <w:style w:type="paragraph" w:customStyle="1" w:styleId="TableBullet1">
    <w:name w:val="Table Bullet 1"/>
    <w:basedOn w:val="Bullet0"/>
    <w:uiPriority w:val="15"/>
    <w:qFormat/>
    <w:rsid w:val="00005D7A"/>
    <w:pPr>
      <w:ind w:left="425" w:hanging="425"/>
      <w:jc w:val="left"/>
    </w:pPr>
    <w:rPr>
      <w:sz w:val="20"/>
    </w:rPr>
  </w:style>
  <w:style w:type="paragraph" w:customStyle="1" w:styleId="TableBullet2">
    <w:name w:val="Table Bullet 2"/>
    <w:basedOn w:val="Bullet1"/>
    <w:uiPriority w:val="15"/>
    <w:qFormat/>
    <w:rsid w:val="00005D7A"/>
    <w:pPr>
      <w:ind w:left="850" w:hanging="425"/>
      <w:jc w:val="left"/>
    </w:pPr>
    <w:rPr>
      <w:sz w:val="20"/>
    </w:rPr>
  </w:style>
  <w:style w:type="paragraph" w:customStyle="1" w:styleId="TableBullet3">
    <w:name w:val="Table Bullet 3"/>
    <w:basedOn w:val="Bullet2"/>
    <w:uiPriority w:val="15"/>
    <w:qFormat/>
    <w:rsid w:val="00005D7A"/>
    <w:pPr>
      <w:ind w:left="1418" w:hanging="567"/>
      <w:jc w:val="left"/>
    </w:pPr>
    <w:rPr>
      <w:sz w:val="20"/>
    </w:rPr>
  </w:style>
  <w:style w:type="paragraph" w:customStyle="1" w:styleId="ScheduleHeading">
    <w:name w:val="Schedule Heading"/>
    <w:basedOn w:val="Heading0"/>
    <w:next w:val="ScheduleHeading1"/>
    <w:uiPriority w:val="19"/>
    <w:qFormat/>
    <w:rsid w:val="00005D7A"/>
    <w:pPr>
      <w:jc w:val="center"/>
    </w:pPr>
  </w:style>
  <w:style w:type="numbering" w:customStyle="1" w:styleId="Style1">
    <w:name w:val="Style1"/>
    <w:uiPriority w:val="99"/>
    <w:rsid w:val="00B13186"/>
  </w:style>
  <w:style w:type="paragraph" w:styleId="TOC9">
    <w:name w:val="toc 9"/>
    <w:basedOn w:val="Normal"/>
    <w:next w:val="Normal"/>
    <w:autoRedefine/>
    <w:uiPriority w:val="39"/>
    <w:rsid w:val="00005D7A"/>
    <w:pPr>
      <w:spacing w:after="100"/>
    </w:pPr>
    <w:rPr>
      <w:caps/>
    </w:rPr>
  </w:style>
  <w:style w:type="paragraph" w:customStyle="1" w:styleId="Bullet4">
    <w:name w:val="Bullet 4"/>
    <w:basedOn w:val="ListParagraph"/>
    <w:uiPriority w:val="1"/>
    <w:qFormat/>
    <w:rsid w:val="00005D7A"/>
    <w:pPr>
      <w:numPr>
        <w:ilvl w:val="4"/>
        <w:numId w:val="4"/>
      </w:numPr>
    </w:pPr>
  </w:style>
  <w:style w:type="paragraph" w:customStyle="1" w:styleId="Bullet5">
    <w:name w:val="Bullet 5"/>
    <w:basedOn w:val="ListParagraph"/>
    <w:uiPriority w:val="1"/>
    <w:qFormat/>
    <w:rsid w:val="00005D7A"/>
    <w:pPr>
      <w:numPr>
        <w:ilvl w:val="5"/>
        <w:numId w:val="4"/>
      </w:numPr>
    </w:pPr>
  </w:style>
  <w:style w:type="paragraph" w:customStyle="1" w:styleId="Bullet0">
    <w:name w:val="Bullet 0"/>
    <w:basedOn w:val="ListParagraph"/>
    <w:uiPriority w:val="1"/>
    <w:qFormat/>
    <w:rsid w:val="00005D7A"/>
    <w:pPr>
      <w:numPr>
        <w:numId w:val="4"/>
      </w:numPr>
    </w:pPr>
  </w:style>
  <w:style w:type="paragraph" w:styleId="Caption">
    <w:name w:val="caption"/>
    <w:basedOn w:val="Normal"/>
    <w:next w:val="Normal"/>
    <w:uiPriority w:val="99"/>
    <w:semiHidden/>
    <w:qFormat/>
    <w:rsid w:val="00005D7A"/>
    <w:pPr>
      <w:keepNext/>
      <w:keepLines/>
      <w:spacing w:line="240" w:lineRule="auto"/>
    </w:pPr>
    <w:rPr>
      <w:b/>
      <w:iCs/>
      <w:color w:val="008C98" w:themeColor="accent1"/>
      <w:sz w:val="20"/>
      <w:szCs w:val="18"/>
    </w:rPr>
  </w:style>
  <w:style w:type="paragraph" w:customStyle="1" w:styleId="FigureCaptions">
    <w:name w:val="Figure Captions"/>
    <w:basedOn w:val="Caption"/>
    <w:next w:val="Normal"/>
    <w:uiPriority w:val="17"/>
    <w:qFormat/>
    <w:rsid w:val="00005D7A"/>
  </w:style>
  <w:style w:type="character" w:styleId="Hyperlink">
    <w:name w:val="Hyperlink"/>
    <w:basedOn w:val="DefaultParagraphFont"/>
    <w:uiPriority w:val="99"/>
    <w:unhideWhenUsed/>
    <w:rsid w:val="00005D7A"/>
    <w:rPr>
      <w:color w:val="0404BC"/>
      <w:u w:val="single"/>
    </w:rPr>
  </w:style>
  <w:style w:type="paragraph" w:customStyle="1" w:styleId="TableCaptions">
    <w:name w:val="Table Captions"/>
    <w:basedOn w:val="Caption"/>
    <w:next w:val="Normal"/>
    <w:uiPriority w:val="14"/>
    <w:qFormat/>
    <w:rsid w:val="00005D7A"/>
  </w:style>
  <w:style w:type="paragraph" w:styleId="TableofFigures">
    <w:name w:val="table of figures"/>
    <w:basedOn w:val="Normal"/>
    <w:next w:val="Normal"/>
    <w:uiPriority w:val="99"/>
    <w:rsid w:val="00005D7A"/>
  </w:style>
  <w:style w:type="paragraph" w:styleId="TOC1">
    <w:name w:val="toc 1"/>
    <w:basedOn w:val="Normal"/>
    <w:next w:val="Normal"/>
    <w:autoRedefine/>
    <w:uiPriority w:val="39"/>
    <w:unhideWhenUsed/>
    <w:qFormat/>
    <w:rsid w:val="00005D7A"/>
    <w:pPr>
      <w:tabs>
        <w:tab w:val="left" w:pos="567"/>
        <w:tab w:val="right" w:leader="dot" w:pos="9061"/>
      </w:tabs>
      <w:spacing w:after="100" w:line="240" w:lineRule="auto"/>
      <w:ind w:left="567" w:hanging="567"/>
    </w:pPr>
    <w:rPr>
      <w:caps/>
      <w:noProof/>
    </w:rPr>
  </w:style>
  <w:style w:type="paragraph" w:styleId="TOC2">
    <w:name w:val="toc 2"/>
    <w:basedOn w:val="Normal"/>
    <w:next w:val="Normal"/>
    <w:autoRedefine/>
    <w:uiPriority w:val="39"/>
    <w:unhideWhenUsed/>
    <w:qFormat/>
    <w:rsid w:val="00005D7A"/>
    <w:pPr>
      <w:tabs>
        <w:tab w:val="right" w:leader="dot" w:pos="9072"/>
      </w:tabs>
      <w:spacing w:after="100" w:line="240" w:lineRule="auto"/>
      <w:ind w:left="1332" w:hanging="765"/>
    </w:pPr>
    <w:rPr>
      <w:noProof/>
    </w:rPr>
  </w:style>
  <w:style w:type="paragraph" w:styleId="TOC3">
    <w:name w:val="toc 3"/>
    <w:basedOn w:val="TOC2"/>
    <w:next w:val="Normal"/>
    <w:autoRedefine/>
    <w:uiPriority w:val="39"/>
    <w:unhideWhenUsed/>
    <w:rsid w:val="00005D7A"/>
  </w:style>
  <w:style w:type="paragraph" w:styleId="TOCHeading">
    <w:name w:val="TOC Heading"/>
    <w:basedOn w:val="Normal"/>
    <w:next w:val="Normal"/>
    <w:uiPriority w:val="39"/>
    <w:unhideWhenUsed/>
    <w:qFormat/>
    <w:rsid w:val="00005D7A"/>
    <w:pPr>
      <w:spacing w:line="240" w:lineRule="auto"/>
      <w:jc w:val="center"/>
    </w:pPr>
    <w:rPr>
      <w:rFonts w:eastAsia="Times New Roman" w:cs="Times New Roman"/>
      <w:b/>
    </w:rPr>
  </w:style>
  <w:style w:type="paragraph" w:customStyle="1" w:styleId="Notes">
    <w:name w:val="Notes"/>
    <w:basedOn w:val="Normal"/>
    <w:next w:val="Normal"/>
    <w:uiPriority w:val="13"/>
    <w:qFormat/>
    <w:rsid w:val="00005D7A"/>
    <w:pPr>
      <w:pBdr>
        <w:top w:val="single" w:sz="4" w:space="5" w:color="auto"/>
        <w:left w:val="single" w:sz="4" w:space="4" w:color="auto"/>
        <w:bottom w:val="single" w:sz="4" w:space="5" w:color="auto"/>
        <w:right w:val="single" w:sz="4" w:space="4" w:color="auto"/>
      </w:pBdr>
      <w:shd w:val="clear" w:color="auto" w:fill="D9D9D9" w:themeFill="background1" w:themeFillShade="D9"/>
      <w:ind w:left="85"/>
    </w:pPr>
  </w:style>
  <w:style w:type="paragraph" w:customStyle="1" w:styleId="HeaderText">
    <w:name w:val="Header Text"/>
    <w:link w:val="HeaderTextChar"/>
    <w:qFormat/>
    <w:rsid w:val="00005D7A"/>
    <w:pPr>
      <w:spacing w:after="0" w:line="240" w:lineRule="auto"/>
    </w:pPr>
    <w:rPr>
      <w:rFonts w:eastAsiaTheme="minorEastAsia" w:cs="Arial"/>
      <w:b/>
      <w:caps/>
      <w:color w:val="008C98"/>
      <w:sz w:val="28"/>
      <w:szCs w:val="28"/>
      <w:lang w:eastAsia="en-AU"/>
    </w:rPr>
  </w:style>
  <w:style w:type="character" w:customStyle="1" w:styleId="HeaderTextChar">
    <w:name w:val="Header Text Char"/>
    <w:basedOn w:val="DefaultParagraphFont"/>
    <w:link w:val="HeaderText"/>
    <w:rsid w:val="00005D7A"/>
    <w:rPr>
      <w:rFonts w:eastAsiaTheme="minorEastAsia" w:cs="Arial"/>
      <w:b/>
      <w:caps/>
      <w:color w:val="008C98"/>
      <w:sz w:val="28"/>
      <w:szCs w:val="28"/>
      <w:lang w:eastAsia="en-AU"/>
    </w:rPr>
  </w:style>
  <w:style w:type="paragraph" w:customStyle="1" w:styleId="Bullet0last">
    <w:name w:val="Bullet 0 last"/>
    <w:basedOn w:val="Bullet0"/>
    <w:next w:val="Normalspaceafter"/>
    <w:uiPriority w:val="1"/>
    <w:qFormat/>
    <w:rsid w:val="00005D7A"/>
    <w:pPr>
      <w:spacing w:after="240"/>
    </w:pPr>
  </w:style>
  <w:style w:type="paragraph" w:customStyle="1" w:styleId="Bullet1last">
    <w:name w:val="Bullet 1 last"/>
    <w:basedOn w:val="Bullet1"/>
    <w:next w:val="Normalspaceafter"/>
    <w:uiPriority w:val="1"/>
    <w:qFormat/>
    <w:rsid w:val="00005D7A"/>
    <w:pPr>
      <w:spacing w:after="240"/>
    </w:pPr>
  </w:style>
  <w:style w:type="paragraph" w:customStyle="1" w:styleId="Bullet2last">
    <w:name w:val="Bullet 2 last"/>
    <w:basedOn w:val="Bullet2"/>
    <w:next w:val="Normalspaceafter"/>
    <w:uiPriority w:val="1"/>
    <w:qFormat/>
    <w:rsid w:val="00005D7A"/>
    <w:pPr>
      <w:spacing w:after="240"/>
    </w:pPr>
  </w:style>
  <w:style w:type="paragraph" w:customStyle="1" w:styleId="Bullet3last">
    <w:name w:val="Bullet 3 last"/>
    <w:basedOn w:val="Bullet3"/>
    <w:next w:val="Normalspaceafter"/>
    <w:uiPriority w:val="1"/>
    <w:qFormat/>
    <w:rsid w:val="00005D7A"/>
    <w:pPr>
      <w:spacing w:after="240"/>
    </w:pPr>
  </w:style>
  <w:style w:type="paragraph" w:customStyle="1" w:styleId="Bullet4last">
    <w:name w:val="Bullet 4 last"/>
    <w:basedOn w:val="Bullet4"/>
    <w:next w:val="Normalspaceafter"/>
    <w:uiPriority w:val="1"/>
    <w:qFormat/>
    <w:rsid w:val="00005D7A"/>
    <w:pPr>
      <w:spacing w:after="240"/>
    </w:pPr>
  </w:style>
  <w:style w:type="paragraph" w:customStyle="1" w:styleId="Bullet5last">
    <w:name w:val="Bullet 5 last"/>
    <w:basedOn w:val="Bullet5"/>
    <w:next w:val="Normalspaceafter"/>
    <w:uiPriority w:val="1"/>
    <w:qFormat/>
    <w:rsid w:val="00005D7A"/>
    <w:pPr>
      <w:spacing w:after="240"/>
    </w:pPr>
  </w:style>
  <w:style w:type="character" w:customStyle="1" w:styleId="ListParagraphChar">
    <w:name w:val="List Paragraph Char"/>
    <w:aliases w:val="Number List Char,Ha Char,List (a) Char,BHP Bullets Char,List Paragraph1 Char,Recommendation Char,List Paragraph11 Char,Bullet point Char,NAST Quote Char,Bullets Char,CV text Char,Dot pt Char,F5 List Paragraph Char,FooterText Char"/>
    <w:link w:val="ListParagraph"/>
    <w:uiPriority w:val="34"/>
    <w:qFormat/>
    <w:rsid w:val="00641295"/>
  </w:style>
  <w:style w:type="character" w:styleId="CommentReference">
    <w:name w:val="annotation reference"/>
    <w:basedOn w:val="DefaultParagraphFont"/>
    <w:uiPriority w:val="99"/>
    <w:semiHidden/>
    <w:unhideWhenUsed/>
    <w:rsid w:val="007B23BD"/>
    <w:rPr>
      <w:sz w:val="16"/>
      <w:szCs w:val="16"/>
    </w:rPr>
  </w:style>
  <w:style w:type="paragraph" w:styleId="CommentText">
    <w:name w:val="annotation text"/>
    <w:basedOn w:val="Normal"/>
    <w:link w:val="CommentTextChar"/>
    <w:uiPriority w:val="99"/>
    <w:unhideWhenUsed/>
    <w:rsid w:val="007B23BD"/>
    <w:pPr>
      <w:spacing w:line="240" w:lineRule="auto"/>
    </w:pPr>
    <w:rPr>
      <w:sz w:val="20"/>
      <w:szCs w:val="20"/>
    </w:rPr>
  </w:style>
  <w:style w:type="character" w:customStyle="1" w:styleId="CommentTextChar">
    <w:name w:val="Comment Text Char"/>
    <w:basedOn w:val="DefaultParagraphFont"/>
    <w:link w:val="CommentText"/>
    <w:uiPriority w:val="99"/>
    <w:rsid w:val="007B23BD"/>
    <w:rPr>
      <w:sz w:val="20"/>
      <w:szCs w:val="20"/>
    </w:rPr>
  </w:style>
  <w:style w:type="paragraph" w:styleId="CommentSubject">
    <w:name w:val="annotation subject"/>
    <w:basedOn w:val="CommentText"/>
    <w:next w:val="CommentText"/>
    <w:link w:val="CommentSubjectChar"/>
    <w:uiPriority w:val="99"/>
    <w:semiHidden/>
    <w:unhideWhenUsed/>
    <w:rsid w:val="007B23BD"/>
    <w:rPr>
      <w:b/>
      <w:bCs/>
    </w:rPr>
  </w:style>
  <w:style w:type="character" w:customStyle="1" w:styleId="CommentSubjectChar">
    <w:name w:val="Comment Subject Char"/>
    <w:basedOn w:val="CommentTextChar"/>
    <w:link w:val="CommentSubject"/>
    <w:uiPriority w:val="99"/>
    <w:semiHidden/>
    <w:rsid w:val="007B23BD"/>
    <w:rPr>
      <w:b/>
      <w:bCs/>
      <w:sz w:val="20"/>
      <w:szCs w:val="20"/>
    </w:rPr>
  </w:style>
  <w:style w:type="paragraph" w:styleId="Revision">
    <w:name w:val="Revision"/>
    <w:hidden/>
    <w:uiPriority w:val="99"/>
    <w:semiHidden/>
    <w:rsid w:val="007B23BD"/>
    <w:pPr>
      <w:spacing w:after="0" w:line="240" w:lineRule="auto"/>
    </w:pPr>
  </w:style>
  <w:style w:type="paragraph" w:styleId="NormalWeb">
    <w:name w:val="Normal (Web)"/>
    <w:basedOn w:val="Normal"/>
    <w:uiPriority w:val="99"/>
    <w:semiHidden/>
    <w:unhideWhenUsed/>
    <w:rsid w:val="00945216"/>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TableTexgt">
    <w:name w:val="Table Texgt"/>
    <w:basedOn w:val="BodyText"/>
    <w:link w:val="TableTexgtChar"/>
    <w:qFormat/>
    <w:rsid w:val="00F80674"/>
    <w:pPr>
      <w:spacing w:before="60" w:after="60"/>
      <w:jc w:val="left"/>
    </w:pPr>
    <w:rPr>
      <w:color w:val="000000" w:themeColor="text1"/>
      <w:sz w:val="20"/>
      <w:szCs w:val="24"/>
      <w:lang w:val="en-GB"/>
    </w:rPr>
  </w:style>
  <w:style w:type="character" w:customStyle="1" w:styleId="TableTexgtChar">
    <w:name w:val="Table Texgt Char"/>
    <w:basedOn w:val="DefaultParagraphFont"/>
    <w:link w:val="TableTexgt"/>
    <w:rsid w:val="00F80674"/>
    <w:rPr>
      <w:color w:val="000000" w:themeColor="text1"/>
      <w:sz w:val="20"/>
      <w:szCs w:val="24"/>
      <w:lang w:val="en-GB"/>
    </w:rPr>
  </w:style>
  <w:style w:type="paragraph" w:styleId="BodyText">
    <w:name w:val="Body Text"/>
    <w:basedOn w:val="Normal"/>
    <w:link w:val="BodyTextChar"/>
    <w:uiPriority w:val="99"/>
    <w:semiHidden/>
    <w:unhideWhenUsed/>
    <w:rsid w:val="00F80674"/>
    <w:pPr>
      <w:spacing w:after="120"/>
    </w:pPr>
  </w:style>
  <w:style w:type="character" w:customStyle="1" w:styleId="BodyTextChar">
    <w:name w:val="Body Text Char"/>
    <w:basedOn w:val="DefaultParagraphFont"/>
    <w:link w:val="BodyText"/>
    <w:uiPriority w:val="99"/>
    <w:semiHidden/>
    <w:rsid w:val="00F80674"/>
  </w:style>
  <w:style w:type="paragraph" w:customStyle="1" w:styleId="TableSubHeading">
    <w:name w:val="Table Sub Heading"/>
    <w:basedOn w:val="Tabletext"/>
    <w:link w:val="TableSubHeadingChar"/>
    <w:qFormat/>
    <w:rsid w:val="004E140A"/>
    <w:pPr>
      <w:spacing w:before="120" w:after="120" w:line="240" w:lineRule="auto"/>
    </w:pPr>
    <w:rPr>
      <w:rFonts w:cs="Arial"/>
      <w:b/>
      <w:color w:val="008C98" w:themeColor="accent1"/>
      <w:sz w:val="22"/>
      <w:lang w:val="en-GB"/>
    </w:rPr>
  </w:style>
  <w:style w:type="character" w:customStyle="1" w:styleId="TableHeading1Char">
    <w:name w:val="Table Heading 1 Char"/>
    <w:basedOn w:val="Heading1Char"/>
    <w:link w:val="TableHeading1"/>
    <w:rsid w:val="004E140A"/>
    <w:rPr>
      <w:rFonts w:eastAsiaTheme="majorEastAsia" w:cstheme="majorBidi"/>
      <w:b/>
      <w:caps w:val="0"/>
      <w:sz w:val="20"/>
      <w:szCs w:val="16"/>
    </w:rPr>
  </w:style>
  <w:style w:type="character" w:customStyle="1" w:styleId="TableSubHeadingChar">
    <w:name w:val="Table Sub Heading Char"/>
    <w:basedOn w:val="DefaultParagraphFont"/>
    <w:link w:val="TableSubHeading"/>
    <w:rsid w:val="004E140A"/>
    <w:rPr>
      <w:rFonts w:cs="Arial"/>
      <w:b/>
      <w:color w:val="008C98" w:themeColor="accent1"/>
      <w:lang w:val="en-GB"/>
    </w:rPr>
  </w:style>
  <w:style w:type="character" w:styleId="UnresolvedMention">
    <w:name w:val="Unresolved Mention"/>
    <w:basedOn w:val="DefaultParagraphFont"/>
    <w:uiPriority w:val="99"/>
    <w:semiHidden/>
    <w:unhideWhenUsed/>
    <w:rsid w:val="001446C1"/>
    <w:rPr>
      <w:color w:val="605E5C"/>
      <w:shd w:val="clear" w:color="auto" w:fill="E1DFDD"/>
    </w:rPr>
  </w:style>
  <w:style w:type="character" w:styleId="Strong">
    <w:name w:val="Strong"/>
    <w:basedOn w:val="DefaultParagraphFont"/>
    <w:uiPriority w:val="22"/>
    <w:qFormat/>
    <w:rsid w:val="007646F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64085">
      <w:bodyDiv w:val="1"/>
      <w:marLeft w:val="0"/>
      <w:marRight w:val="0"/>
      <w:marTop w:val="0"/>
      <w:marBottom w:val="0"/>
      <w:divBdr>
        <w:top w:val="none" w:sz="0" w:space="0" w:color="auto"/>
        <w:left w:val="none" w:sz="0" w:space="0" w:color="auto"/>
        <w:bottom w:val="none" w:sz="0" w:space="0" w:color="auto"/>
        <w:right w:val="none" w:sz="0" w:space="0" w:color="auto"/>
      </w:divBdr>
      <w:divsChild>
        <w:div w:id="1853909456">
          <w:marLeft w:val="446"/>
          <w:marRight w:val="0"/>
          <w:marTop w:val="120"/>
          <w:marBottom w:val="120"/>
          <w:divBdr>
            <w:top w:val="none" w:sz="0" w:space="0" w:color="auto"/>
            <w:left w:val="none" w:sz="0" w:space="0" w:color="auto"/>
            <w:bottom w:val="none" w:sz="0" w:space="0" w:color="auto"/>
            <w:right w:val="none" w:sz="0" w:space="0" w:color="auto"/>
          </w:divBdr>
        </w:div>
        <w:div w:id="239679863">
          <w:marLeft w:val="446"/>
          <w:marRight w:val="0"/>
          <w:marTop w:val="120"/>
          <w:marBottom w:val="120"/>
          <w:divBdr>
            <w:top w:val="none" w:sz="0" w:space="0" w:color="auto"/>
            <w:left w:val="none" w:sz="0" w:space="0" w:color="auto"/>
            <w:bottom w:val="none" w:sz="0" w:space="0" w:color="auto"/>
            <w:right w:val="none" w:sz="0" w:space="0" w:color="auto"/>
          </w:divBdr>
        </w:div>
        <w:div w:id="1336034467">
          <w:marLeft w:val="446"/>
          <w:marRight w:val="0"/>
          <w:marTop w:val="120"/>
          <w:marBottom w:val="120"/>
          <w:divBdr>
            <w:top w:val="none" w:sz="0" w:space="0" w:color="auto"/>
            <w:left w:val="none" w:sz="0" w:space="0" w:color="auto"/>
            <w:bottom w:val="none" w:sz="0" w:space="0" w:color="auto"/>
            <w:right w:val="none" w:sz="0" w:space="0" w:color="auto"/>
          </w:divBdr>
        </w:div>
        <w:div w:id="2132091466">
          <w:marLeft w:val="446"/>
          <w:marRight w:val="0"/>
          <w:marTop w:val="120"/>
          <w:marBottom w:val="120"/>
          <w:divBdr>
            <w:top w:val="none" w:sz="0" w:space="0" w:color="auto"/>
            <w:left w:val="none" w:sz="0" w:space="0" w:color="auto"/>
            <w:bottom w:val="none" w:sz="0" w:space="0" w:color="auto"/>
            <w:right w:val="none" w:sz="0" w:space="0" w:color="auto"/>
          </w:divBdr>
        </w:div>
      </w:divsChild>
    </w:div>
    <w:div w:id="35283048">
      <w:bodyDiv w:val="1"/>
      <w:marLeft w:val="0"/>
      <w:marRight w:val="0"/>
      <w:marTop w:val="0"/>
      <w:marBottom w:val="0"/>
      <w:divBdr>
        <w:top w:val="none" w:sz="0" w:space="0" w:color="auto"/>
        <w:left w:val="none" w:sz="0" w:space="0" w:color="auto"/>
        <w:bottom w:val="none" w:sz="0" w:space="0" w:color="auto"/>
        <w:right w:val="none" w:sz="0" w:space="0" w:color="auto"/>
      </w:divBdr>
    </w:div>
    <w:div w:id="56250151">
      <w:bodyDiv w:val="1"/>
      <w:marLeft w:val="0"/>
      <w:marRight w:val="0"/>
      <w:marTop w:val="0"/>
      <w:marBottom w:val="0"/>
      <w:divBdr>
        <w:top w:val="none" w:sz="0" w:space="0" w:color="auto"/>
        <w:left w:val="none" w:sz="0" w:space="0" w:color="auto"/>
        <w:bottom w:val="none" w:sz="0" w:space="0" w:color="auto"/>
        <w:right w:val="none" w:sz="0" w:space="0" w:color="auto"/>
      </w:divBdr>
      <w:divsChild>
        <w:div w:id="1019039379">
          <w:marLeft w:val="547"/>
          <w:marRight w:val="0"/>
          <w:marTop w:val="86"/>
          <w:marBottom w:val="0"/>
          <w:divBdr>
            <w:top w:val="none" w:sz="0" w:space="0" w:color="auto"/>
            <w:left w:val="none" w:sz="0" w:space="0" w:color="auto"/>
            <w:bottom w:val="none" w:sz="0" w:space="0" w:color="auto"/>
            <w:right w:val="none" w:sz="0" w:space="0" w:color="auto"/>
          </w:divBdr>
        </w:div>
        <w:div w:id="924456336">
          <w:marLeft w:val="1166"/>
          <w:marRight w:val="0"/>
          <w:marTop w:val="86"/>
          <w:marBottom w:val="0"/>
          <w:divBdr>
            <w:top w:val="none" w:sz="0" w:space="0" w:color="auto"/>
            <w:left w:val="none" w:sz="0" w:space="0" w:color="auto"/>
            <w:bottom w:val="none" w:sz="0" w:space="0" w:color="auto"/>
            <w:right w:val="none" w:sz="0" w:space="0" w:color="auto"/>
          </w:divBdr>
        </w:div>
        <w:div w:id="1107236590">
          <w:marLeft w:val="1166"/>
          <w:marRight w:val="0"/>
          <w:marTop w:val="86"/>
          <w:marBottom w:val="0"/>
          <w:divBdr>
            <w:top w:val="none" w:sz="0" w:space="0" w:color="auto"/>
            <w:left w:val="none" w:sz="0" w:space="0" w:color="auto"/>
            <w:bottom w:val="none" w:sz="0" w:space="0" w:color="auto"/>
            <w:right w:val="none" w:sz="0" w:space="0" w:color="auto"/>
          </w:divBdr>
        </w:div>
        <w:div w:id="1036855708">
          <w:marLeft w:val="1166"/>
          <w:marRight w:val="0"/>
          <w:marTop w:val="86"/>
          <w:marBottom w:val="0"/>
          <w:divBdr>
            <w:top w:val="none" w:sz="0" w:space="0" w:color="auto"/>
            <w:left w:val="none" w:sz="0" w:space="0" w:color="auto"/>
            <w:bottom w:val="none" w:sz="0" w:space="0" w:color="auto"/>
            <w:right w:val="none" w:sz="0" w:space="0" w:color="auto"/>
          </w:divBdr>
        </w:div>
        <w:div w:id="1283271282">
          <w:marLeft w:val="1166"/>
          <w:marRight w:val="0"/>
          <w:marTop w:val="86"/>
          <w:marBottom w:val="0"/>
          <w:divBdr>
            <w:top w:val="none" w:sz="0" w:space="0" w:color="auto"/>
            <w:left w:val="none" w:sz="0" w:space="0" w:color="auto"/>
            <w:bottom w:val="none" w:sz="0" w:space="0" w:color="auto"/>
            <w:right w:val="none" w:sz="0" w:space="0" w:color="auto"/>
          </w:divBdr>
        </w:div>
        <w:div w:id="427625437">
          <w:marLeft w:val="1166"/>
          <w:marRight w:val="0"/>
          <w:marTop w:val="86"/>
          <w:marBottom w:val="0"/>
          <w:divBdr>
            <w:top w:val="none" w:sz="0" w:space="0" w:color="auto"/>
            <w:left w:val="none" w:sz="0" w:space="0" w:color="auto"/>
            <w:bottom w:val="none" w:sz="0" w:space="0" w:color="auto"/>
            <w:right w:val="none" w:sz="0" w:space="0" w:color="auto"/>
          </w:divBdr>
        </w:div>
        <w:div w:id="577398021">
          <w:marLeft w:val="547"/>
          <w:marRight w:val="0"/>
          <w:marTop w:val="86"/>
          <w:marBottom w:val="0"/>
          <w:divBdr>
            <w:top w:val="none" w:sz="0" w:space="0" w:color="auto"/>
            <w:left w:val="none" w:sz="0" w:space="0" w:color="auto"/>
            <w:bottom w:val="none" w:sz="0" w:space="0" w:color="auto"/>
            <w:right w:val="none" w:sz="0" w:space="0" w:color="auto"/>
          </w:divBdr>
        </w:div>
        <w:div w:id="1268804582">
          <w:marLeft w:val="547"/>
          <w:marRight w:val="0"/>
          <w:marTop w:val="86"/>
          <w:marBottom w:val="0"/>
          <w:divBdr>
            <w:top w:val="none" w:sz="0" w:space="0" w:color="auto"/>
            <w:left w:val="none" w:sz="0" w:space="0" w:color="auto"/>
            <w:bottom w:val="none" w:sz="0" w:space="0" w:color="auto"/>
            <w:right w:val="none" w:sz="0" w:space="0" w:color="auto"/>
          </w:divBdr>
        </w:div>
      </w:divsChild>
    </w:div>
    <w:div w:id="139734683">
      <w:bodyDiv w:val="1"/>
      <w:marLeft w:val="0"/>
      <w:marRight w:val="0"/>
      <w:marTop w:val="0"/>
      <w:marBottom w:val="0"/>
      <w:divBdr>
        <w:top w:val="none" w:sz="0" w:space="0" w:color="auto"/>
        <w:left w:val="none" w:sz="0" w:space="0" w:color="auto"/>
        <w:bottom w:val="none" w:sz="0" w:space="0" w:color="auto"/>
        <w:right w:val="none" w:sz="0" w:space="0" w:color="auto"/>
      </w:divBdr>
      <w:divsChild>
        <w:div w:id="511645853">
          <w:marLeft w:val="562"/>
          <w:marRight w:val="0"/>
          <w:marTop w:val="60"/>
          <w:marBottom w:val="75"/>
          <w:divBdr>
            <w:top w:val="none" w:sz="0" w:space="0" w:color="auto"/>
            <w:left w:val="none" w:sz="0" w:space="0" w:color="auto"/>
            <w:bottom w:val="none" w:sz="0" w:space="0" w:color="auto"/>
            <w:right w:val="none" w:sz="0" w:space="0" w:color="auto"/>
          </w:divBdr>
        </w:div>
        <w:div w:id="2057898843">
          <w:marLeft w:val="562"/>
          <w:marRight w:val="0"/>
          <w:marTop w:val="60"/>
          <w:marBottom w:val="75"/>
          <w:divBdr>
            <w:top w:val="none" w:sz="0" w:space="0" w:color="auto"/>
            <w:left w:val="none" w:sz="0" w:space="0" w:color="auto"/>
            <w:bottom w:val="none" w:sz="0" w:space="0" w:color="auto"/>
            <w:right w:val="none" w:sz="0" w:space="0" w:color="auto"/>
          </w:divBdr>
        </w:div>
        <w:div w:id="433400616">
          <w:marLeft w:val="562"/>
          <w:marRight w:val="0"/>
          <w:marTop w:val="60"/>
          <w:marBottom w:val="75"/>
          <w:divBdr>
            <w:top w:val="none" w:sz="0" w:space="0" w:color="auto"/>
            <w:left w:val="none" w:sz="0" w:space="0" w:color="auto"/>
            <w:bottom w:val="none" w:sz="0" w:space="0" w:color="auto"/>
            <w:right w:val="none" w:sz="0" w:space="0" w:color="auto"/>
          </w:divBdr>
        </w:div>
        <w:div w:id="440880050">
          <w:marLeft w:val="562"/>
          <w:marRight w:val="0"/>
          <w:marTop w:val="60"/>
          <w:marBottom w:val="60"/>
          <w:divBdr>
            <w:top w:val="none" w:sz="0" w:space="0" w:color="auto"/>
            <w:left w:val="none" w:sz="0" w:space="0" w:color="auto"/>
            <w:bottom w:val="none" w:sz="0" w:space="0" w:color="auto"/>
            <w:right w:val="none" w:sz="0" w:space="0" w:color="auto"/>
          </w:divBdr>
        </w:div>
      </w:divsChild>
    </w:div>
    <w:div w:id="165563268">
      <w:bodyDiv w:val="1"/>
      <w:marLeft w:val="0"/>
      <w:marRight w:val="0"/>
      <w:marTop w:val="0"/>
      <w:marBottom w:val="0"/>
      <w:divBdr>
        <w:top w:val="none" w:sz="0" w:space="0" w:color="auto"/>
        <w:left w:val="none" w:sz="0" w:space="0" w:color="auto"/>
        <w:bottom w:val="none" w:sz="0" w:space="0" w:color="auto"/>
        <w:right w:val="none" w:sz="0" w:space="0" w:color="auto"/>
      </w:divBdr>
      <w:divsChild>
        <w:div w:id="1336230364">
          <w:marLeft w:val="547"/>
          <w:marRight w:val="0"/>
          <w:marTop w:val="120"/>
          <w:marBottom w:val="120"/>
          <w:divBdr>
            <w:top w:val="none" w:sz="0" w:space="0" w:color="auto"/>
            <w:left w:val="none" w:sz="0" w:space="0" w:color="auto"/>
            <w:bottom w:val="none" w:sz="0" w:space="0" w:color="auto"/>
            <w:right w:val="none" w:sz="0" w:space="0" w:color="auto"/>
          </w:divBdr>
        </w:div>
        <w:div w:id="508569836">
          <w:marLeft w:val="547"/>
          <w:marRight w:val="0"/>
          <w:marTop w:val="120"/>
          <w:marBottom w:val="120"/>
          <w:divBdr>
            <w:top w:val="none" w:sz="0" w:space="0" w:color="auto"/>
            <w:left w:val="none" w:sz="0" w:space="0" w:color="auto"/>
            <w:bottom w:val="none" w:sz="0" w:space="0" w:color="auto"/>
            <w:right w:val="none" w:sz="0" w:space="0" w:color="auto"/>
          </w:divBdr>
        </w:div>
        <w:div w:id="1918245262">
          <w:marLeft w:val="547"/>
          <w:marRight w:val="0"/>
          <w:marTop w:val="120"/>
          <w:marBottom w:val="120"/>
          <w:divBdr>
            <w:top w:val="none" w:sz="0" w:space="0" w:color="auto"/>
            <w:left w:val="none" w:sz="0" w:space="0" w:color="auto"/>
            <w:bottom w:val="none" w:sz="0" w:space="0" w:color="auto"/>
            <w:right w:val="none" w:sz="0" w:space="0" w:color="auto"/>
          </w:divBdr>
        </w:div>
        <w:div w:id="1097628695">
          <w:marLeft w:val="547"/>
          <w:marRight w:val="0"/>
          <w:marTop w:val="120"/>
          <w:marBottom w:val="120"/>
          <w:divBdr>
            <w:top w:val="none" w:sz="0" w:space="0" w:color="auto"/>
            <w:left w:val="none" w:sz="0" w:space="0" w:color="auto"/>
            <w:bottom w:val="none" w:sz="0" w:space="0" w:color="auto"/>
            <w:right w:val="none" w:sz="0" w:space="0" w:color="auto"/>
          </w:divBdr>
        </w:div>
        <w:div w:id="1781611051">
          <w:marLeft w:val="547"/>
          <w:marRight w:val="0"/>
          <w:marTop w:val="120"/>
          <w:marBottom w:val="120"/>
          <w:divBdr>
            <w:top w:val="none" w:sz="0" w:space="0" w:color="auto"/>
            <w:left w:val="none" w:sz="0" w:space="0" w:color="auto"/>
            <w:bottom w:val="none" w:sz="0" w:space="0" w:color="auto"/>
            <w:right w:val="none" w:sz="0" w:space="0" w:color="auto"/>
          </w:divBdr>
        </w:div>
      </w:divsChild>
    </w:div>
    <w:div w:id="170989827">
      <w:bodyDiv w:val="1"/>
      <w:marLeft w:val="0"/>
      <w:marRight w:val="0"/>
      <w:marTop w:val="0"/>
      <w:marBottom w:val="0"/>
      <w:divBdr>
        <w:top w:val="none" w:sz="0" w:space="0" w:color="auto"/>
        <w:left w:val="none" w:sz="0" w:space="0" w:color="auto"/>
        <w:bottom w:val="none" w:sz="0" w:space="0" w:color="auto"/>
        <w:right w:val="none" w:sz="0" w:space="0" w:color="auto"/>
      </w:divBdr>
      <w:divsChild>
        <w:div w:id="1050232500">
          <w:marLeft w:val="547"/>
          <w:marRight w:val="0"/>
          <w:marTop w:val="0"/>
          <w:marBottom w:val="0"/>
          <w:divBdr>
            <w:top w:val="none" w:sz="0" w:space="0" w:color="auto"/>
            <w:left w:val="none" w:sz="0" w:space="0" w:color="auto"/>
            <w:bottom w:val="none" w:sz="0" w:space="0" w:color="auto"/>
            <w:right w:val="none" w:sz="0" w:space="0" w:color="auto"/>
          </w:divBdr>
        </w:div>
        <w:div w:id="537740234">
          <w:marLeft w:val="547"/>
          <w:marRight w:val="0"/>
          <w:marTop w:val="0"/>
          <w:marBottom w:val="0"/>
          <w:divBdr>
            <w:top w:val="none" w:sz="0" w:space="0" w:color="auto"/>
            <w:left w:val="none" w:sz="0" w:space="0" w:color="auto"/>
            <w:bottom w:val="none" w:sz="0" w:space="0" w:color="auto"/>
            <w:right w:val="none" w:sz="0" w:space="0" w:color="auto"/>
          </w:divBdr>
        </w:div>
        <w:div w:id="1594431961">
          <w:marLeft w:val="547"/>
          <w:marRight w:val="0"/>
          <w:marTop w:val="0"/>
          <w:marBottom w:val="0"/>
          <w:divBdr>
            <w:top w:val="none" w:sz="0" w:space="0" w:color="auto"/>
            <w:left w:val="none" w:sz="0" w:space="0" w:color="auto"/>
            <w:bottom w:val="none" w:sz="0" w:space="0" w:color="auto"/>
            <w:right w:val="none" w:sz="0" w:space="0" w:color="auto"/>
          </w:divBdr>
        </w:div>
        <w:div w:id="527915879">
          <w:marLeft w:val="547"/>
          <w:marRight w:val="0"/>
          <w:marTop w:val="0"/>
          <w:marBottom w:val="0"/>
          <w:divBdr>
            <w:top w:val="none" w:sz="0" w:space="0" w:color="auto"/>
            <w:left w:val="none" w:sz="0" w:space="0" w:color="auto"/>
            <w:bottom w:val="none" w:sz="0" w:space="0" w:color="auto"/>
            <w:right w:val="none" w:sz="0" w:space="0" w:color="auto"/>
          </w:divBdr>
        </w:div>
        <w:div w:id="326203961">
          <w:marLeft w:val="547"/>
          <w:marRight w:val="0"/>
          <w:marTop w:val="0"/>
          <w:marBottom w:val="0"/>
          <w:divBdr>
            <w:top w:val="none" w:sz="0" w:space="0" w:color="auto"/>
            <w:left w:val="none" w:sz="0" w:space="0" w:color="auto"/>
            <w:bottom w:val="none" w:sz="0" w:space="0" w:color="auto"/>
            <w:right w:val="none" w:sz="0" w:space="0" w:color="auto"/>
          </w:divBdr>
        </w:div>
        <w:div w:id="820732319">
          <w:marLeft w:val="547"/>
          <w:marRight w:val="0"/>
          <w:marTop w:val="0"/>
          <w:marBottom w:val="0"/>
          <w:divBdr>
            <w:top w:val="none" w:sz="0" w:space="0" w:color="auto"/>
            <w:left w:val="none" w:sz="0" w:space="0" w:color="auto"/>
            <w:bottom w:val="none" w:sz="0" w:space="0" w:color="auto"/>
            <w:right w:val="none" w:sz="0" w:space="0" w:color="auto"/>
          </w:divBdr>
        </w:div>
        <w:div w:id="1874149224">
          <w:marLeft w:val="547"/>
          <w:marRight w:val="0"/>
          <w:marTop w:val="0"/>
          <w:marBottom w:val="0"/>
          <w:divBdr>
            <w:top w:val="none" w:sz="0" w:space="0" w:color="auto"/>
            <w:left w:val="none" w:sz="0" w:space="0" w:color="auto"/>
            <w:bottom w:val="none" w:sz="0" w:space="0" w:color="auto"/>
            <w:right w:val="none" w:sz="0" w:space="0" w:color="auto"/>
          </w:divBdr>
        </w:div>
      </w:divsChild>
    </w:div>
    <w:div w:id="194125794">
      <w:bodyDiv w:val="1"/>
      <w:marLeft w:val="0"/>
      <w:marRight w:val="0"/>
      <w:marTop w:val="0"/>
      <w:marBottom w:val="0"/>
      <w:divBdr>
        <w:top w:val="none" w:sz="0" w:space="0" w:color="auto"/>
        <w:left w:val="none" w:sz="0" w:space="0" w:color="auto"/>
        <w:bottom w:val="none" w:sz="0" w:space="0" w:color="auto"/>
        <w:right w:val="none" w:sz="0" w:space="0" w:color="auto"/>
      </w:divBdr>
      <w:divsChild>
        <w:div w:id="2032030210">
          <w:marLeft w:val="547"/>
          <w:marRight w:val="0"/>
          <w:marTop w:val="120"/>
          <w:marBottom w:val="120"/>
          <w:divBdr>
            <w:top w:val="none" w:sz="0" w:space="0" w:color="auto"/>
            <w:left w:val="none" w:sz="0" w:space="0" w:color="auto"/>
            <w:bottom w:val="none" w:sz="0" w:space="0" w:color="auto"/>
            <w:right w:val="none" w:sz="0" w:space="0" w:color="auto"/>
          </w:divBdr>
        </w:div>
        <w:div w:id="2015454343">
          <w:marLeft w:val="547"/>
          <w:marRight w:val="0"/>
          <w:marTop w:val="120"/>
          <w:marBottom w:val="120"/>
          <w:divBdr>
            <w:top w:val="none" w:sz="0" w:space="0" w:color="auto"/>
            <w:left w:val="none" w:sz="0" w:space="0" w:color="auto"/>
            <w:bottom w:val="none" w:sz="0" w:space="0" w:color="auto"/>
            <w:right w:val="none" w:sz="0" w:space="0" w:color="auto"/>
          </w:divBdr>
        </w:div>
        <w:div w:id="68231497">
          <w:marLeft w:val="547"/>
          <w:marRight w:val="0"/>
          <w:marTop w:val="120"/>
          <w:marBottom w:val="120"/>
          <w:divBdr>
            <w:top w:val="none" w:sz="0" w:space="0" w:color="auto"/>
            <w:left w:val="none" w:sz="0" w:space="0" w:color="auto"/>
            <w:bottom w:val="none" w:sz="0" w:space="0" w:color="auto"/>
            <w:right w:val="none" w:sz="0" w:space="0" w:color="auto"/>
          </w:divBdr>
        </w:div>
      </w:divsChild>
    </w:div>
    <w:div w:id="233249431">
      <w:bodyDiv w:val="1"/>
      <w:marLeft w:val="0"/>
      <w:marRight w:val="0"/>
      <w:marTop w:val="0"/>
      <w:marBottom w:val="0"/>
      <w:divBdr>
        <w:top w:val="none" w:sz="0" w:space="0" w:color="auto"/>
        <w:left w:val="none" w:sz="0" w:space="0" w:color="auto"/>
        <w:bottom w:val="none" w:sz="0" w:space="0" w:color="auto"/>
        <w:right w:val="none" w:sz="0" w:space="0" w:color="auto"/>
      </w:divBdr>
    </w:div>
    <w:div w:id="260719695">
      <w:bodyDiv w:val="1"/>
      <w:marLeft w:val="0"/>
      <w:marRight w:val="0"/>
      <w:marTop w:val="0"/>
      <w:marBottom w:val="0"/>
      <w:divBdr>
        <w:top w:val="none" w:sz="0" w:space="0" w:color="auto"/>
        <w:left w:val="none" w:sz="0" w:space="0" w:color="auto"/>
        <w:bottom w:val="none" w:sz="0" w:space="0" w:color="auto"/>
        <w:right w:val="none" w:sz="0" w:space="0" w:color="auto"/>
      </w:divBdr>
      <w:divsChild>
        <w:div w:id="489715612">
          <w:marLeft w:val="547"/>
          <w:marRight w:val="0"/>
          <w:marTop w:val="86"/>
          <w:marBottom w:val="0"/>
          <w:divBdr>
            <w:top w:val="none" w:sz="0" w:space="0" w:color="auto"/>
            <w:left w:val="none" w:sz="0" w:space="0" w:color="auto"/>
            <w:bottom w:val="none" w:sz="0" w:space="0" w:color="auto"/>
            <w:right w:val="none" w:sz="0" w:space="0" w:color="auto"/>
          </w:divBdr>
        </w:div>
        <w:div w:id="1594975991">
          <w:marLeft w:val="547"/>
          <w:marRight w:val="0"/>
          <w:marTop w:val="86"/>
          <w:marBottom w:val="0"/>
          <w:divBdr>
            <w:top w:val="none" w:sz="0" w:space="0" w:color="auto"/>
            <w:left w:val="none" w:sz="0" w:space="0" w:color="auto"/>
            <w:bottom w:val="none" w:sz="0" w:space="0" w:color="auto"/>
            <w:right w:val="none" w:sz="0" w:space="0" w:color="auto"/>
          </w:divBdr>
        </w:div>
        <w:div w:id="52507557">
          <w:marLeft w:val="547"/>
          <w:marRight w:val="0"/>
          <w:marTop w:val="86"/>
          <w:marBottom w:val="0"/>
          <w:divBdr>
            <w:top w:val="none" w:sz="0" w:space="0" w:color="auto"/>
            <w:left w:val="none" w:sz="0" w:space="0" w:color="auto"/>
            <w:bottom w:val="none" w:sz="0" w:space="0" w:color="auto"/>
            <w:right w:val="none" w:sz="0" w:space="0" w:color="auto"/>
          </w:divBdr>
        </w:div>
        <w:div w:id="423764989">
          <w:marLeft w:val="547"/>
          <w:marRight w:val="0"/>
          <w:marTop w:val="86"/>
          <w:marBottom w:val="0"/>
          <w:divBdr>
            <w:top w:val="none" w:sz="0" w:space="0" w:color="auto"/>
            <w:left w:val="none" w:sz="0" w:space="0" w:color="auto"/>
            <w:bottom w:val="none" w:sz="0" w:space="0" w:color="auto"/>
            <w:right w:val="none" w:sz="0" w:space="0" w:color="auto"/>
          </w:divBdr>
        </w:div>
        <w:div w:id="74980134">
          <w:marLeft w:val="547"/>
          <w:marRight w:val="0"/>
          <w:marTop w:val="86"/>
          <w:marBottom w:val="0"/>
          <w:divBdr>
            <w:top w:val="none" w:sz="0" w:space="0" w:color="auto"/>
            <w:left w:val="none" w:sz="0" w:space="0" w:color="auto"/>
            <w:bottom w:val="none" w:sz="0" w:space="0" w:color="auto"/>
            <w:right w:val="none" w:sz="0" w:space="0" w:color="auto"/>
          </w:divBdr>
        </w:div>
      </w:divsChild>
    </w:div>
    <w:div w:id="343292380">
      <w:bodyDiv w:val="1"/>
      <w:marLeft w:val="0"/>
      <w:marRight w:val="0"/>
      <w:marTop w:val="0"/>
      <w:marBottom w:val="0"/>
      <w:divBdr>
        <w:top w:val="none" w:sz="0" w:space="0" w:color="auto"/>
        <w:left w:val="none" w:sz="0" w:space="0" w:color="auto"/>
        <w:bottom w:val="none" w:sz="0" w:space="0" w:color="auto"/>
        <w:right w:val="none" w:sz="0" w:space="0" w:color="auto"/>
      </w:divBdr>
      <w:divsChild>
        <w:div w:id="619990842">
          <w:marLeft w:val="547"/>
          <w:marRight w:val="0"/>
          <w:marTop w:val="86"/>
          <w:marBottom w:val="0"/>
          <w:divBdr>
            <w:top w:val="none" w:sz="0" w:space="0" w:color="auto"/>
            <w:left w:val="none" w:sz="0" w:space="0" w:color="auto"/>
            <w:bottom w:val="none" w:sz="0" w:space="0" w:color="auto"/>
            <w:right w:val="none" w:sz="0" w:space="0" w:color="auto"/>
          </w:divBdr>
        </w:div>
        <w:div w:id="1776554694">
          <w:marLeft w:val="547"/>
          <w:marRight w:val="0"/>
          <w:marTop w:val="86"/>
          <w:marBottom w:val="0"/>
          <w:divBdr>
            <w:top w:val="none" w:sz="0" w:space="0" w:color="auto"/>
            <w:left w:val="none" w:sz="0" w:space="0" w:color="auto"/>
            <w:bottom w:val="none" w:sz="0" w:space="0" w:color="auto"/>
            <w:right w:val="none" w:sz="0" w:space="0" w:color="auto"/>
          </w:divBdr>
        </w:div>
        <w:div w:id="367529285">
          <w:marLeft w:val="547"/>
          <w:marRight w:val="0"/>
          <w:marTop w:val="86"/>
          <w:marBottom w:val="0"/>
          <w:divBdr>
            <w:top w:val="none" w:sz="0" w:space="0" w:color="auto"/>
            <w:left w:val="none" w:sz="0" w:space="0" w:color="auto"/>
            <w:bottom w:val="none" w:sz="0" w:space="0" w:color="auto"/>
            <w:right w:val="none" w:sz="0" w:space="0" w:color="auto"/>
          </w:divBdr>
        </w:div>
        <w:div w:id="935871306">
          <w:marLeft w:val="547"/>
          <w:marRight w:val="0"/>
          <w:marTop w:val="86"/>
          <w:marBottom w:val="0"/>
          <w:divBdr>
            <w:top w:val="none" w:sz="0" w:space="0" w:color="auto"/>
            <w:left w:val="none" w:sz="0" w:space="0" w:color="auto"/>
            <w:bottom w:val="none" w:sz="0" w:space="0" w:color="auto"/>
            <w:right w:val="none" w:sz="0" w:space="0" w:color="auto"/>
          </w:divBdr>
        </w:div>
        <w:div w:id="1764567427">
          <w:marLeft w:val="547"/>
          <w:marRight w:val="0"/>
          <w:marTop w:val="86"/>
          <w:marBottom w:val="0"/>
          <w:divBdr>
            <w:top w:val="none" w:sz="0" w:space="0" w:color="auto"/>
            <w:left w:val="none" w:sz="0" w:space="0" w:color="auto"/>
            <w:bottom w:val="none" w:sz="0" w:space="0" w:color="auto"/>
            <w:right w:val="none" w:sz="0" w:space="0" w:color="auto"/>
          </w:divBdr>
        </w:div>
      </w:divsChild>
    </w:div>
    <w:div w:id="349378275">
      <w:bodyDiv w:val="1"/>
      <w:marLeft w:val="0"/>
      <w:marRight w:val="0"/>
      <w:marTop w:val="0"/>
      <w:marBottom w:val="0"/>
      <w:divBdr>
        <w:top w:val="none" w:sz="0" w:space="0" w:color="auto"/>
        <w:left w:val="none" w:sz="0" w:space="0" w:color="auto"/>
        <w:bottom w:val="none" w:sz="0" w:space="0" w:color="auto"/>
        <w:right w:val="none" w:sz="0" w:space="0" w:color="auto"/>
      </w:divBdr>
      <w:divsChild>
        <w:div w:id="1068572866">
          <w:marLeft w:val="446"/>
          <w:marRight w:val="0"/>
          <w:marTop w:val="0"/>
          <w:marBottom w:val="0"/>
          <w:divBdr>
            <w:top w:val="none" w:sz="0" w:space="0" w:color="auto"/>
            <w:left w:val="none" w:sz="0" w:space="0" w:color="auto"/>
            <w:bottom w:val="none" w:sz="0" w:space="0" w:color="auto"/>
            <w:right w:val="none" w:sz="0" w:space="0" w:color="auto"/>
          </w:divBdr>
        </w:div>
        <w:div w:id="1820881308">
          <w:marLeft w:val="446"/>
          <w:marRight w:val="0"/>
          <w:marTop w:val="120"/>
          <w:marBottom w:val="120"/>
          <w:divBdr>
            <w:top w:val="none" w:sz="0" w:space="0" w:color="auto"/>
            <w:left w:val="none" w:sz="0" w:space="0" w:color="auto"/>
            <w:bottom w:val="none" w:sz="0" w:space="0" w:color="auto"/>
            <w:right w:val="none" w:sz="0" w:space="0" w:color="auto"/>
          </w:divBdr>
        </w:div>
      </w:divsChild>
    </w:div>
    <w:div w:id="350835770">
      <w:bodyDiv w:val="1"/>
      <w:marLeft w:val="0"/>
      <w:marRight w:val="0"/>
      <w:marTop w:val="0"/>
      <w:marBottom w:val="0"/>
      <w:divBdr>
        <w:top w:val="none" w:sz="0" w:space="0" w:color="auto"/>
        <w:left w:val="none" w:sz="0" w:space="0" w:color="auto"/>
        <w:bottom w:val="none" w:sz="0" w:space="0" w:color="auto"/>
        <w:right w:val="none" w:sz="0" w:space="0" w:color="auto"/>
      </w:divBdr>
      <w:divsChild>
        <w:div w:id="1735540672">
          <w:marLeft w:val="547"/>
          <w:marRight w:val="0"/>
          <w:marTop w:val="0"/>
          <w:marBottom w:val="0"/>
          <w:divBdr>
            <w:top w:val="none" w:sz="0" w:space="0" w:color="auto"/>
            <w:left w:val="none" w:sz="0" w:space="0" w:color="auto"/>
            <w:bottom w:val="none" w:sz="0" w:space="0" w:color="auto"/>
            <w:right w:val="none" w:sz="0" w:space="0" w:color="auto"/>
          </w:divBdr>
        </w:div>
        <w:div w:id="1440834120">
          <w:marLeft w:val="547"/>
          <w:marRight w:val="0"/>
          <w:marTop w:val="0"/>
          <w:marBottom w:val="0"/>
          <w:divBdr>
            <w:top w:val="none" w:sz="0" w:space="0" w:color="auto"/>
            <w:left w:val="none" w:sz="0" w:space="0" w:color="auto"/>
            <w:bottom w:val="none" w:sz="0" w:space="0" w:color="auto"/>
            <w:right w:val="none" w:sz="0" w:space="0" w:color="auto"/>
          </w:divBdr>
        </w:div>
        <w:div w:id="782502323">
          <w:marLeft w:val="547"/>
          <w:marRight w:val="0"/>
          <w:marTop w:val="0"/>
          <w:marBottom w:val="0"/>
          <w:divBdr>
            <w:top w:val="none" w:sz="0" w:space="0" w:color="auto"/>
            <w:left w:val="none" w:sz="0" w:space="0" w:color="auto"/>
            <w:bottom w:val="none" w:sz="0" w:space="0" w:color="auto"/>
            <w:right w:val="none" w:sz="0" w:space="0" w:color="auto"/>
          </w:divBdr>
        </w:div>
      </w:divsChild>
    </w:div>
    <w:div w:id="363361626">
      <w:bodyDiv w:val="1"/>
      <w:marLeft w:val="0"/>
      <w:marRight w:val="0"/>
      <w:marTop w:val="0"/>
      <w:marBottom w:val="0"/>
      <w:divBdr>
        <w:top w:val="none" w:sz="0" w:space="0" w:color="auto"/>
        <w:left w:val="none" w:sz="0" w:space="0" w:color="auto"/>
        <w:bottom w:val="none" w:sz="0" w:space="0" w:color="auto"/>
        <w:right w:val="none" w:sz="0" w:space="0" w:color="auto"/>
      </w:divBdr>
      <w:divsChild>
        <w:div w:id="68504312">
          <w:marLeft w:val="547"/>
          <w:marRight w:val="0"/>
          <w:marTop w:val="120"/>
          <w:marBottom w:val="120"/>
          <w:divBdr>
            <w:top w:val="none" w:sz="0" w:space="0" w:color="auto"/>
            <w:left w:val="none" w:sz="0" w:space="0" w:color="auto"/>
            <w:bottom w:val="none" w:sz="0" w:space="0" w:color="auto"/>
            <w:right w:val="none" w:sz="0" w:space="0" w:color="auto"/>
          </w:divBdr>
        </w:div>
        <w:div w:id="1522472747">
          <w:marLeft w:val="547"/>
          <w:marRight w:val="0"/>
          <w:marTop w:val="120"/>
          <w:marBottom w:val="120"/>
          <w:divBdr>
            <w:top w:val="none" w:sz="0" w:space="0" w:color="auto"/>
            <w:left w:val="none" w:sz="0" w:space="0" w:color="auto"/>
            <w:bottom w:val="none" w:sz="0" w:space="0" w:color="auto"/>
            <w:right w:val="none" w:sz="0" w:space="0" w:color="auto"/>
          </w:divBdr>
        </w:div>
        <w:div w:id="902521739">
          <w:marLeft w:val="547"/>
          <w:marRight w:val="0"/>
          <w:marTop w:val="120"/>
          <w:marBottom w:val="120"/>
          <w:divBdr>
            <w:top w:val="none" w:sz="0" w:space="0" w:color="auto"/>
            <w:left w:val="none" w:sz="0" w:space="0" w:color="auto"/>
            <w:bottom w:val="none" w:sz="0" w:space="0" w:color="auto"/>
            <w:right w:val="none" w:sz="0" w:space="0" w:color="auto"/>
          </w:divBdr>
        </w:div>
        <w:div w:id="727458202">
          <w:marLeft w:val="547"/>
          <w:marRight w:val="0"/>
          <w:marTop w:val="120"/>
          <w:marBottom w:val="120"/>
          <w:divBdr>
            <w:top w:val="none" w:sz="0" w:space="0" w:color="auto"/>
            <w:left w:val="none" w:sz="0" w:space="0" w:color="auto"/>
            <w:bottom w:val="none" w:sz="0" w:space="0" w:color="auto"/>
            <w:right w:val="none" w:sz="0" w:space="0" w:color="auto"/>
          </w:divBdr>
        </w:div>
        <w:div w:id="465006006">
          <w:marLeft w:val="547"/>
          <w:marRight w:val="0"/>
          <w:marTop w:val="120"/>
          <w:marBottom w:val="120"/>
          <w:divBdr>
            <w:top w:val="none" w:sz="0" w:space="0" w:color="auto"/>
            <w:left w:val="none" w:sz="0" w:space="0" w:color="auto"/>
            <w:bottom w:val="none" w:sz="0" w:space="0" w:color="auto"/>
            <w:right w:val="none" w:sz="0" w:space="0" w:color="auto"/>
          </w:divBdr>
        </w:div>
      </w:divsChild>
    </w:div>
    <w:div w:id="364791647">
      <w:bodyDiv w:val="1"/>
      <w:marLeft w:val="0"/>
      <w:marRight w:val="0"/>
      <w:marTop w:val="0"/>
      <w:marBottom w:val="0"/>
      <w:divBdr>
        <w:top w:val="none" w:sz="0" w:space="0" w:color="auto"/>
        <w:left w:val="none" w:sz="0" w:space="0" w:color="auto"/>
        <w:bottom w:val="none" w:sz="0" w:space="0" w:color="auto"/>
        <w:right w:val="none" w:sz="0" w:space="0" w:color="auto"/>
      </w:divBdr>
      <w:divsChild>
        <w:div w:id="1856075262">
          <w:marLeft w:val="547"/>
          <w:marRight w:val="0"/>
          <w:marTop w:val="120"/>
          <w:marBottom w:val="120"/>
          <w:divBdr>
            <w:top w:val="none" w:sz="0" w:space="0" w:color="auto"/>
            <w:left w:val="none" w:sz="0" w:space="0" w:color="auto"/>
            <w:bottom w:val="none" w:sz="0" w:space="0" w:color="auto"/>
            <w:right w:val="none" w:sz="0" w:space="0" w:color="auto"/>
          </w:divBdr>
        </w:div>
        <w:div w:id="164979311">
          <w:marLeft w:val="547"/>
          <w:marRight w:val="0"/>
          <w:marTop w:val="120"/>
          <w:marBottom w:val="120"/>
          <w:divBdr>
            <w:top w:val="none" w:sz="0" w:space="0" w:color="auto"/>
            <w:left w:val="none" w:sz="0" w:space="0" w:color="auto"/>
            <w:bottom w:val="none" w:sz="0" w:space="0" w:color="auto"/>
            <w:right w:val="none" w:sz="0" w:space="0" w:color="auto"/>
          </w:divBdr>
        </w:div>
        <w:div w:id="608124333">
          <w:marLeft w:val="547"/>
          <w:marRight w:val="0"/>
          <w:marTop w:val="120"/>
          <w:marBottom w:val="120"/>
          <w:divBdr>
            <w:top w:val="none" w:sz="0" w:space="0" w:color="auto"/>
            <w:left w:val="none" w:sz="0" w:space="0" w:color="auto"/>
            <w:bottom w:val="none" w:sz="0" w:space="0" w:color="auto"/>
            <w:right w:val="none" w:sz="0" w:space="0" w:color="auto"/>
          </w:divBdr>
        </w:div>
        <w:div w:id="736245774">
          <w:marLeft w:val="547"/>
          <w:marRight w:val="0"/>
          <w:marTop w:val="120"/>
          <w:marBottom w:val="120"/>
          <w:divBdr>
            <w:top w:val="none" w:sz="0" w:space="0" w:color="auto"/>
            <w:left w:val="none" w:sz="0" w:space="0" w:color="auto"/>
            <w:bottom w:val="none" w:sz="0" w:space="0" w:color="auto"/>
            <w:right w:val="none" w:sz="0" w:space="0" w:color="auto"/>
          </w:divBdr>
        </w:div>
      </w:divsChild>
    </w:div>
    <w:div w:id="372997509">
      <w:bodyDiv w:val="1"/>
      <w:marLeft w:val="0"/>
      <w:marRight w:val="0"/>
      <w:marTop w:val="0"/>
      <w:marBottom w:val="0"/>
      <w:divBdr>
        <w:top w:val="none" w:sz="0" w:space="0" w:color="auto"/>
        <w:left w:val="none" w:sz="0" w:space="0" w:color="auto"/>
        <w:bottom w:val="none" w:sz="0" w:space="0" w:color="auto"/>
        <w:right w:val="none" w:sz="0" w:space="0" w:color="auto"/>
      </w:divBdr>
      <w:divsChild>
        <w:div w:id="925960295">
          <w:marLeft w:val="547"/>
          <w:marRight w:val="0"/>
          <w:marTop w:val="0"/>
          <w:marBottom w:val="0"/>
          <w:divBdr>
            <w:top w:val="none" w:sz="0" w:space="0" w:color="auto"/>
            <w:left w:val="none" w:sz="0" w:space="0" w:color="auto"/>
            <w:bottom w:val="none" w:sz="0" w:space="0" w:color="auto"/>
            <w:right w:val="none" w:sz="0" w:space="0" w:color="auto"/>
          </w:divBdr>
        </w:div>
        <w:div w:id="475951579">
          <w:marLeft w:val="547"/>
          <w:marRight w:val="0"/>
          <w:marTop w:val="0"/>
          <w:marBottom w:val="0"/>
          <w:divBdr>
            <w:top w:val="none" w:sz="0" w:space="0" w:color="auto"/>
            <w:left w:val="none" w:sz="0" w:space="0" w:color="auto"/>
            <w:bottom w:val="none" w:sz="0" w:space="0" w:color="auto"/>
            <w:right w:val="none" w:sz="0" w:space="0" w:color="auto"/>
          </w:divBdr>
        </w:div>
        <w:div w:id="557326045">
          <w:marLeft w:val="547"/>
          <w:marRight w:val="0"/>
          <w:marTop w:val="0"/>
          <w:marBottom w:val="0"/>
          <w:divBdr>
            <w:top w:val="none" w:sz="0" w:space="0" w:color="auto"/>
            <w:left w:val="none" w:sz="0" w:space="0" w:color="auto"/>
            <w:bottom w:val="none" w:sz="0" w:space="0" w:color="auto"/>
            <w:right w:val="none" w:sz="0" w:space="0" w:color="auto"/>
          </w:divBdr>
        </w:div>
      </w:divsChild>
    </w:div>
    <w:div w:id="380711398">
      <w:bodyDiv w:val="1"/>
      <w:marLeft w:val="0"/>
      <w:marRight w:val="0"/>
      <w:marTop w:val="0"/>
      <w:marBottom w:val="0"/>
      <w:divBdr>
        <w:top w:val="none" w:sz="0" w:space="0" w:color="auto"/>
        <w:left w:val="none" w:sz="0" w:space="0" w:color="auto"/>
        <w:bottom w:val="none" w:sz="0" w:space="0" w:color="auto"/>
        <w:right w:val="none" w:sz="0" w:space="0" w:color="auto"/>
      </w:divBdr>
      <w:divsChild>
        <w:div w:id="2034454168">
          <w:marLeft w:val="547"/>
          <w:marRight w:val="0"/>
          <w:marTop w:val="120"/>
          <w:marBottom w:val="120"/>
          <w:divBdr>
            <w:top w:val="none" w:sz="0" w:space="0" w:color="auto"/>
            <w:left w:val="none" w:sz="0" w:space="0" w:color="auto"/>
            <w:bottom w:val="none" w:sz="0" w:space="0" w:color="auto"/>
            <w:right w:val="none" w:sz="0" w:space="0" w:color="auto"/>
          </w:divBdr>
        </w:div>
        <w:div w:id="1351880628">
          <w:marLeft w:val="547"/>
          <w:marRight w:val="0"/>
          <w:marTop w:val="120"/>
          <w:marBottom w:val="120"/>
          <w:divBdr>
            <w:top w:val="none" w:sz="0" w:space="0" w:color="auto"/>
            <w:left w:val="none" w:sz="0" w:space="0" w:color="auto"/>
            <w:bottom w:val="none" w:sz="0" w:space="0" w:color="auto"/>
            <w:right w:val="none" w:sz="0" w:space="0" w:color="auto"/>
          </w:divBdr>
        </w:div>
        <w:div w:id="296226471">
          <w:marLeft w:val="547"/>
          <w:marRight w:val="0"/>
          <w:marTop w:val="120"/>
          <w:marBottom w:val="120"/>
          <w:divBdr>
            <w:top w:val="none" w:sz="0" w:space="0" w:color="auto"/>
            <w:left w:val="none" w:sz="0" w:space="0" w:color="auto"/>
            <w:bottom w:val="none" w:sz="0" w:space="0" w:color="auto"/>
            <w:right w:val="none" w:sz="0" w:space="0" w:color="auto"/>
          </w:divBdr>
        </w:div>
      </w:divsChild>
    </w:div>
    <w:div w:id="407044852">
      <w:bodyDiv w:val="1"/>
      <w:marLeft w:val="0"/>
      <w:marRight w:val="0"/>
      <w:marTop w:val="0"/>
      <w:marBottom w:val="0"/>
      <w:divBdr>
        <w:top w:val="none" w:sz="0" w:space="0" w:color="auto"/>
        <w:left w:val="none" w:sz="0" w:space="0" w:color="auto"/>
        <w:bottom w:val="none" w:sz="0" w:space="0" w:color="auto"/>
        <w:right w:val="none" w:sz="0" w:space="0" w:color="auto"/>
      </w:divBdr>
      <w:divsChild>
        <w:div w:id="1997100953">
          <w:marLeft w:val="547"/>
          <w:marRight w:val="0"/>
          <w:marTop w:val="120"/>
          <w:marBottom w:val="120"/>
          <w:divBdr>
            <w:top w:val="none" w:sz="0" w:space="0" w:color="auto"/>
            <w:left w:val="none" w:sz="0" w:space="0" w:color="auto"/>
            <w:bottom w:val="none" w:sz="0" w:space="0" w:color="auto"/>
            <w:right w:val="none" w:sz="0" w:space="0" w:color="auto"/>
          </w:divBdr>
        </w:div>
        <w:div w:id="1121387236">
          <w:marLeft w:val="547"/>
          <w:marRight w:val="0"/>
          <w:marTop w:val="120"/>
          <w:marBottom w:val="120"/>
          <w:divBdr>
            <w:top w:val="none" w:sz="0" w:space="0" w:color="auto"/>
            <w:left w:val="none" w:sz="0" w:space="0" w:color="auto"/>
            <w:bottom w:val="none" w:sz="0" w:space="0" w:color="auto"/>
            <w:right w:val="none" w:sz="0" w:space="0" w:color="auto"/>
          </w:divBdr>
        </w:div>
        <w:div w:id="1474250507">
          <w:marLeft w:val="547"/>
          <w:marRight w:val="0"/>
          <w:marTop w:val="120"/>
          <w:marBottom w:val="120"/>
          <w:divBdr>
            <w:top w:val="none" w:sz="0" w:space="0" w:color="auto"/>
            <w:left w:val="none" w:sz="0" w:space="0" w:color="auto"/>
            <w:bottom w:val="none" w:sz="0" w:space="0" w:color="auto"/>
            <w:right w:val="none" w:sz="0" w:space="0" w:color="auto"/>
          </w:divBdr>
        </w:div>
        <w:div w:id="209273266">
          <w:marLeft w:val="547"/>
          <w:marRight w:val="0"/>
          <w:marTop w:val="120"/>
          <w:marBottom w:val="120"/>
          <w:divBdr>
            <w:top w:val="none" w:sz="0" w:space="0" w:color="auto"/>
            <w:left w:val="none" w:sz="0" w:space="0" w:color="auto"/>
            <w:bottom w:val="none" w:sz="0" w:space="0" w:color="auto"/>
            <w:right w:val="none" w:sz="0" w:space="0" w:color="auto"/>
          </w:divBdr>
        </w:div>
        <w:div w:id="1871139067">
          <w:marLeft w:val="547"/>
          <w:marRight w:val="0"/>
          <w:marTop w:val="120"/>
          <w:marBottom w:val="120"/>
          <w:divBdr>
            <w:top w:val="none" w:sz="0" w:space="0" w:color="auto"/>
            <w:left w:val="none" w:sz="0" w:space="0" w:color="auto"/>
            <w:bottom w:val="none" w:sz="0" w:space="0" w:color="auto"/>
            <w:right w:val="none" w:sz="0" w:space="0" w:color="auto"/>
          </w:divBdr>
        </w:div>
        <w:div w:id="2004773593">
          <w:marLeft w:val="547"/>
          <w:marRight w:val="0"/>
          <w:marTop w:val="120"/>
          <w:marBottom w:val="120"/>
          <w:divBdr>
            <w:top w:val="none" w:sz="0" w:space="0" w:color="auto"/>
            <w:left w:val="none" w:sz="0" w:space="0" w:color="auto"/>
            <w:bottom w:val="none" w:sz="0" w:space="0" w:color="auto"/>
            <w:right w:val="none" w:sz="0" w:space="0" w:color="auto"/>
          </w:divBdr>
        </w:div>
        <w:div w:id="476991569">
          <w:marLeft w:val="547"/>
          <w:marRight w:val="0"/>
          <w:marTop w:val="120"/>
          <w:marBottom w:val="120"/>
          <w:divBdr>
            <w:top w:val="none" w:sz="0" w:space="0" w:color="auto"/>
            <w:left w:val="none" w:sz="0" w:space="0" w:color="auto"/>
            <w:bottom w:val="none" w:sz="0" w:space="0" w:color="auto"/>
            <w:right w:val="none" w:sz="0" w:space="0" w:color="auto"/>
          </w:divBdr>
        </w:div>
        <w:div w:id="671183386">
          <w:marLeft w:val="547"/>
          <w:marRight w:val="0"/>
          <w:marTop w:val="120"/>
          <w:marBottom w:val="120"/>
          <w:divBdr>
            <w:top w:val="none" w:sz="0" w:space="0" w:color="auto"/>
            <w:left w:val="none" w:sz="0" w:space="0" w:color="auto"/>
            <w:bottom w:val="none" w:sz="0" w:space="0" w:color="auto"/>
            <w:right w:val="none" w:sz="0" w:space="0" w:color="auto"/>
          </w:divBdr>
        </w:div>
        <w:div w:id="233708997">
          <w:marLeft w:val="547"/>
          <w:marRight w:val="0"/>
          <w:marTop w:val="120"/>
          <w:marBottom w:val="120"/>
          <w:divBdr>
            <w:top w:val="none" w:sz="0" w:space="0" w:color="auto"/>
            <w:left w:val="none" w:sz="0" w:space="0" w:color="auto"/>
            <w:bottom w:val="none" w:sz="0" w:space="0" w:color="auto"/>
            <w:right w:val="none" w:sz="0" w:space="0" w:color="auto"/>
          </w:divBdr>
        </w:div>
      </w:divsChild>
    </w:div>
    <w:div w:id="407268528">
      <w:bodyDiv w:val="1"/>
      <w:marLeft w:val="0"/>
      <w:marRight w:val="0"/>
      <w:marTop w:val="0"/>
      <w:marBottom w:val="0"/>
      <w:divBdr>
        <w:top w:val="none" w:sz="0" w:space="0" w:color="auto"/>
        <w:left w:val="none" w:sz="0" w:space="0" w:color="auto"/>
        <w:bottom w:val="none" w:sz="0" w:space="0" w:color="auto"/>
        <w:right w:val="none" w:sz="0" w:space="0" w:color="auto"/>
      </w:divBdr>
      <w:divsChild>
        <w:div w:id="89661873">
          <w:marLeft w:val="547"/>
          <w:marRight w:val="0"/>
          <w:marTop w:val="0"/>
          <w:marBottom w:val="0"/>
          <w:divBdr>
            <w:top w:val="none" w:sz="0" w:space="0" w:color="auto"/>
            <w:left w:val="none" w:sz="0" w:space="0" w:color="auto"/>
            <w:bottom w:val="none" w:sz="0" w:space="0" w:color="auto"/>
            <w:right w:val="none" w:sz="0" w:space="0" w:color="auto"/>
          </w:divBdr>
        </w:div>
        <w:div w:id="438380989">
          <w:marLeft w:val="547"/>
          <w:marRight w:val="0"/>
          <w:marTop w:val="0"/>
          <w:marBottom w:val="0"/>
          <w:divBdr>
            <w:top w:val="none" w:sz="0" w:space="0" w:color="auto"/>
            <w:left w:val="none" w:sz="0" w:space="0" w:color="auto"/>
            <w:bottom w:val="none" w:sz="0" w:space="0" w:color="auto"/>
            <w:right w:val="none" w:sz="0" w:space="0" w:color="auto"/>
          </w:divBdr>
        </w:div>
        <w:div w:id="1512841846">
          <w:marLeft w:val="547"/>
          <w:marRight w:val="0"/>
          <w:marTop w:val="0"/>
          <w:marBottom w:val="0"/>
          <w:divBdr>
            <w:top w:val="none" w:sz="0" w:space="0" w:color="auto"/>
            <w:left w:val="none" w:sz="0" w:space="0" w:color="auto"/>
            <w:bottom w:val="none" w:sz="0" w:space="0" w:color="auto"/>
            <w:right w:val="none" w:sz="0" w:space="0" w:color="auto"/>
          </w:divBdr>
        </w:div>
      </w:divsChild>
    </w:div>
    <w:div w:id="442960113">
      <w:bodyDiv w:val="1"/>
      <w:marLeft w:val="0"/>
      <w:marRight w:val="0"/>
      <w:marTop w:val="0"/>
      <w:marBottom w:val="0"/>
      <w:divBdr>
        <w:top w:val="none" w:sz="0" w:space="0" w:color="auto"/>
        <w:left w:val="none" w:sz="0" w:space="0" w:color="auto"/>
        <w:bottom w:val="none" w:sz="0" w:space="0" w:color="auto"/>
        <w:right w:val="none" w:sz="0" w:space="0" w:color="auto"/>
      </w:divBdr>
      <w:divsChild>
        <w:div w:id="668561049">
          <w:marLeft w:val="446"/>
          <w:marRight w:val="0"/>
          <w:marTop w:val="120"/>
          <w:marBottom w:val="240"/>
          <w:divBdr>
            <w:top w:val="none" w:sz="0" w:space="0" w:color="auto"/>
            <w:left w:val="none" w:sz="0" w:space="0" w:color="auto"/>
            <w:bottom w:val="none" w:sz="0" w:space="0" w:color="auto"/>
            <w:right w:val="none" w:sz="0" w:space="0" w:color="auto"/>
          </w:divBdr>
        </w:div>
        <w:div w:id="1115563275">
          <w:marLeft w:val="446"/>
          <w:marRight w:val="0"/>
          <w:marTop w:val="120"/>
          <w:marBottom w:val="240"/>
          <w:divBdr>
            <w:top w:val="none" w:sz="0" w:space="0" w:color="auto"/>
            <w:left w:val="none" w:sz="0" w:space="0" w:color="auto"/>
            <w:bottom w:val="none" w:sz="0" w:space="0" w:color="auto"/>
            <w:right w:val="none" w:sz="0" w:space="0" w:color="auto"/>
          </w:divBdr>
        </w:div>
      </w:divsChild>
    </w:div>
    <w:div w:id="456294366">
      <w:bodyDiv w:val="1"/>
      <w:marLeft w:val="0"/>
      <w:marRight w:val="0"/>
      <w:marTop w:val="0"/>
      <w:marBottom w:val="0"/>
      <w:divBdr>
        <w:top w:val="none" w:sz="0" w:space="0" w:color="auto"/>
        <w:left w:val="none" w:sz="0" w:space="0" w:color="auto"/>
        <w:bottom w:val="none" w:sz="0" w:space="0" w:color="auto"/>
        <w:right w:val="none" w:sz="0" w:space="0" w:color="auto"/>
      </w:divBdr>
    </w:div>
    <w:div w:id="457837857">
      <w:bodyDiv w:val="1"/>
      <w:marLeft w:val="0"/>
      <w:marRight w:val="0"/>
      <w:marTop w:val="0"/>
      <w:marBottom w:val="0"/>
      <w:divBdr>
        <w:top w:val="none" w:sz="0" w:space="0" w:color="auto"/>
        <w:left w:val="none" w:sz="0" w:space="0" w:color="auto"/>
        <w:bottom w:val="none" w:sz="0" w:space="0" w:color="auto"/>
        <w:right w:val="none" w:sz="0" w:space="0" w:color="auto"/>
      </w:divBdr>
      <w:divsChild>
        <w:div w:id="8022144">
          <w:marLeft w:val="446"/>
          <w:marRight w:val="0"/>
          <w:marTop w:val="0"/>
          <w:marBottom w:val="240"/>
          <w:divBdr>
            <w:top w:val="none" w:sz="0" w:space="0" w:color="auto"/>
            <w:left w:val="none" w:sz="0" w:space="0" w:color="auto"/>
            <w:bottom w:val="none" w:sz="0" w:space="0" w:color="auto"/>
            <w:right w:val="none" w:sz="0" w:space="0" w:color="auto"/>
          </w:divBdr>
        </w:div>
      </w:divsChild>
    </w:div>
    <w:div w:id="458768632">
      <w:bodyDiv w:val="1"/>
      <w:marLeft w:val="0"/>
      <w:marRight w:val="0"/>
      <w:marTop w:val="0"/>
      <w:marBottom w:val="0"/>
      <w:divBdr>
        <w:top w:val="none" w:sz="0" w:space="0" w:color="auto"/>
        <w:left w:val="none" w:sz="0" w:space="0" w:color="auto"/>
        <w:bottom w:val="none" w:sz="0" w:space="0" w:color="auto"/>
        <w:right w:val="none" w:sz="0" w:space="0" w:color="auto"/>
      </w:divBdr>
      <w:divsChild>
        <w:div w:id="612443580">
          <w:marLeft w:val="446"/>
          <w:marRight w:val="0"/>
          <w:marTop w:val="0"/>
          <w:marBottom w:val="0"/>
          <w:divBdr>
            <w:top w:val="none" w:sz="0" w:space="0" w:color="auto"/>
            <w:left w:val="none" w:sz="0" w:space="0" w:color="auto"/>
            <w:bottom w:val="none" w:sz="0" w:space="0" w:color="auto"/>
            <w:right w:val="none" w:sz="0" w:space="0" w:color="auto"/>
          </w:divBdr>
        </w:div>
        <w:div w:id="2093040899">
          <w:marLeft w:val="446"/>
          <w:marRight w:val="0"/>
          <w:marTop w:val="0"/>
          <w:marBottom w:val="0"/>
          <w:divBdr>
            <w:top w:val="none" w:sz="0" w:space="0" w:color="auto"/>
            <w:left w:val="none" w:sz="0" w:space="0" w:color="auto"/>
            <w:bottom w:val="none" w:sz="0" w:space="0" w:color="auto"/>
            <w:right w:val="none" w:sz="0" w:space="0" w:color="auto"/>
          </w:divBdr>
        </w:div>
        <w:div w:id="670064172">
          <w:marLeft w:val="446"/>
          <w:marRight w:val="0"/>
          <w:marTop w:val="0"/>
          <w:marBottom w:val="0"/>
          <w:divBdr>
            <w:top w:val="none" w:sz="0" w:space="0" w:color="auto"/>
            <w:left w:val="none" w:sz="0" w:space="0" w:color="auto"/>
            <w:bottom w:val="none" w:sz="0" w:space="0" w:color="auto"/>
            <w:right w:val="none" w:sz="0" w:space="0" w:color="auto"/>
          </w:divBdr>
        </w:div>
        <w:div w:id="32193978">
          <w:marLeft w:val="446"/>
          <w:marRight w:val="0"/>
          <w:marTop w:val="0"/>
          <w:marBottom w:val="0"/>
          <w:divBdr>
            <w:top w:val="none" w:sz="0" w:space="0" w:color="auto"/>
            <w:left w:val="none" w:sz="0" w:space="0" w:color="auto"/>
            <w:bottom w:val="none" w:sz="0" w:space="0" w:color="auto"/>
            <w:right w:val="none" w:sz="0" w:space="0" w:color="auto"/>
          </w:divBdr>
        </w:div>
      </w:divsChild>
    </w:div>
    <w:div w:id="468323288">
      <w:bodyDiv w:val="1"/>
      <w:marLeft w:val="0"/>
      <w:marRight w:val="0"/>
      <w:marTop w:val="0"/>
      <w:marBottom w:val="0"/>
      <w:divBdr>
        <w:top w:val="none" w:sz="0" w:space="0" w:color="auto"/>
        <w:left w:val="none" w:sz="0" w:space="0" w:color="auto"/>
        <w:bottom w:val="none" w:sz="0" w:space="0" w:color="auto"/>
        <w:right w:val="none" w:sz="0" w:space="0" w:color="auto"/>
      </w:divBdr>
    </w:div>
    <w:div w:id="481699315">
      <w:bodyDiv w:val="1"/>
      <w:marLeft w:val="0"/>
      <w:marRight w:val="0"/>
      <w:marTop w:val="0"/>
      <w:marBottom w:val="0"/>
      <w:divBdr>
        <w:top w:val="none" w:sz="0" w:space="0" w:color="auto"/>
        <w:left w:val="none" w:sz="0" w:space="0" w:color="auto"/>
        <w:bottom w:val="none" w:sz="0" w:space="0" w:color="auto"/>
        <w:right w:val="none" w:sz="0" w:space="0" w:color="auto"/>
      </w:divBdr>
    </w:div>
    <w:div w:id="489061909">
      <w:bodyDiv w:val="1"/>
      <w:marLeft w:val="0"/>
      <w:marRight w:val="0"/>
      <w:marTop w:val="0"/>
      <w:marBottom w:val="0"/>
      <w:divBdr>
        <w:top w:val="none" w:sz="0" w:space="0" w:color="auto"/>
        <w:left w:val="none" w:sz="0" w:space="0" w:color="auto"/>
        <w:bottom w:val="none" w:sz="0" w:space="0" w:color="auto"/>
        <w:right w:val="none" w:sz="0" w:space="0" w:color="auto"/>
      </w:divBdr>
    </w:div>
    <w:div w:id="500319357">
      <w:bodyDiv w:val="1"/>
      <w:marLeft w:val="0"/>
      <w:marRight w:val="0"/>
      <w:marTop w:val="0"/>
      <w:marBottom w:val="0"/>
      <w:divBdr>
        <w:top w:val="none" w:sz="0" w:space="0" w:color="auto"/>
        <w:left w:val="none" w:sz="0" w:space="0" w:color="auto"/>
        <w:bottom w:val="none" w:sz="0" w:space="0" w:color="auto"/>
        <w:right w:val="none" w:sz="0" w:space="0" w:color="auto"/>
      </w:divBdr>
      <w:divsChild>
        <w:div w:id="1303777812">
          <w:marLeft w:val="547"/>
          <w:marRight w:val="0"/>
          <w:marTop w:val="0"/>
          <w:marBottom w:val="0"/>
          <w:divBdr>
            <w:top w:val="none" w:sz="0" w:space="0" w:color="auto"/>
            <w:left w:val="none" w:sz="0" w:space="0" w:color="auto"/>
            <w:bottom w:val="none" w:sz="0" w:space="0" w:color="auto"/>
            <w:right w:val="none" w:sz="0" w:space="0" w:color="auto"/>
          </w:divBdr>
        </w:div>
        <w:div w:id="24403323">
          <w:marLeft w:val="547"/>
          <w:marRight w:val="0"/>
          <w:marTop w:val="0"/>
          <w:marBottom w:val="0"/>
          <w:divBdr>
            <w:top w:val="none" w:sz="0" w:space="0" w:color="auto"/>
            <w:left w:val="none" w:sz="0" w:space="0" w:color="auto"/>
            <w:bottom w:val="none" w:sz="0" w:space="0" w:color="auto"/>
            <w:right w:val="none" w:sz="0" w:space="0" w:color="auto"/>
          </w:divBdr>
        </w:div>
        <w:div w:id="261382468">
          <w:marLeft w:val="547"/>
          <w:marRight w:val="0"/>
          <w:marTop w:val="0"/>
          <w:marBottom w:val="0"/>
          <w:divBdr>
            <w:top w:val="none" w:sz="0" w:space="0" w:color="auto"/>
            <w:left w:val="none" w:sz="0" w:space="0" w:color="auto"/>
            <w:bottom w:val="none" w:sz="0" w:space="0" w:color="auto"/>
            <w:right w:val="none" w:sz="0" w:space="0" w:color="auto"/>
          </w:divBdr>
        </w:div>
        <w:div w:id="920288734">
          <w:marLeft w:val="547"/>
          <w:marRight w:val="0"/>
          <w:marTop w:val="0"/>
          <w:marBottom w:val="0"/>
          <w:divBdr>
            <w:top w:val="none" w:sz="0" w:space="0" w:color="auto"/>
            <w:left w:val="none" w:sz="0" w:space="0" w:color="auto"/>
            <w:bottom w:val="none" w:sz="0" w:space="0" w:color="auto"/>
            <w:right w:val="none" w:sz="0" w:space="0" w:color="auto"/>
          </w:divBdr>
        </w:div>
        <w:div w:id="2095782302">
          <w:marLeft w:val="547"/>
          <w:marRight w:val="0"/>
          <w:marTop w:val="0"/>
          <w:marBottom w:val="0"/>
          <w:divBdr>
            <w:top w:val="none" w:sz="0" w:space="0" w:color="auto"/>
            <w:left w:val="none" w:sz="0" w:space="0" w:color="auto"/>
            <w:bottom w:val="none" w:sz="0" w:space="0" w:color="auto"/>
            <w:right w:val="none" w:sz="0" w:space="0" w:color="auto"/>
          </w:divBdr>
        </w:div>
        <w:div w:id="2101489247">
          <w:marLeft w:val="547"/>
          <w:marRight w:val="0"/>
          <w:marTop w:val="0"/>
          <w:marBottom w:val="0"/>
          <w:divBdr>
            <w:top w:val="none" w:sz="0" w:space="0" w:color="auto"/>
            <w:left w:val="none" w:sz="0" w:space="0" w:color="auto"/>
            <w:bottom w:val="none" w:sz="0" w:space="0" w:color="auto"/>
            <w:right w:val="none" w:sz="0" w:space="0" w:color="auto"/>
          </w:divBdr>
        </w:div>
        <w:div w:id="913273408">
          <w:marLeft w:val="547"/>
          <w:marRight w:val="0"/>
          <w:marTop w:val="0"/>
          <w:marBottom w:val="0"/>
          <w:divBdr>
            <w:top w:val="none" w:sz="0" w:space="0" w:color="auto"/>
            <w:left w:val="none" w:sz="0" w:space="0" w:color="auto"/>
            <w:bottom w:val="none" w:sz="0" w:space="0" w:color="auto"/>
            <w:right w:val="none" w:sz="0" w:space="0" w:color="auto"/>
          </w:divBdr>
        </w:div>
        <w:div w:id="1574586994">
          <w:marLeft w:val="547"/>
          <w:marRight w:val="0"/>
          <w:marTop w:val="0"/>
          <w:marBottom w:val="0"/>
          <w:divBdr>
            <w:top w:val="none" w:sz="0" w:space="0" w:color="auto"/>
            <w:left w:val="none" w:sz="0" w:space="0" w:color="auto"/>
            <w:bottom w:val="none" w:sz="0" w:space="0" w:color="auto"/>
            <w:right w:val="none" w:sz="0" w:space="0" w:color="auto"/>
          </w:divBdr>
        </w:div>
        <w:div w:id="729420419">
          <w:marLeft w:val="547"/>
          <w:marRight w:val="0"/>
          <w:marTop w:val="0"/>
          <w:marBottom w:val="0"/>
          <w:divBdr>
            <w:top w:val="none" w:sz="0" w:space="0" w:color="auto"/>
            <w:left w:val="none" w:sz="0" w:space="0" w:color="auto"/>
            <w:bottom w:val="none" w:sz="0" w:space="0" w:color="auto"/>
            <w:right w:val="none" w:sz="0" w:space="0" w:color="auto"/>
          </w:divBdr>
        </w:div>
        <w:div w:id="2110008709">
          <w:marLeft w:val="547"/>
          <w:marRight w:val="0"/>
          <w:marTop w:val="0"/>
          <w:marBottom w:val="0"/>
          <w:divBdr>
            <w:top w:val="none" w:sz="0" w:space="0" w:color="auto"/>
            <w:left w:val="none" w:sz="0" w:space="0" w:color="auto"/>
            <w:bottom w:val="none" w:sz="0" w:space="0" w:color="auto"/>
            <w:right w:val="none" w:sz="0" w:space="0" w:color="auto"/>
          </w:divBdr>
        </w:div>
        <w:div w:id="156920406">
          <w:marLeft w:val="547"/>
          <w:marRight w:val="0"/>
          <w:marTop w:val="0"/>
          <w:marBottom w:val="0"/>
          <w:divBdr>
            <w:top w:val="none" w:sz="0" w:space="0" w:color="auto"/>
            <w:left w:val="none" w:sz="0" w:space="0" w:color="auto"/>
            <w:bottom w:val="none" w:sz="0" w:space="0" w:color="auto"/>
            <w:right w:val="none" w:sz="0" w:space="0" w:color="auto"/>
          </w:divBdr>
        </w:div>
      </w:divsChild>
    </w:div>
    <w:div w:id="513349603">
      <w:bodyDiv w:val="1"/>
      <w:marLeft w:val="0"/>
      <w:marRight w:val="0"/>
      <w:marTop w:val="0"/>
      <w:marBottom w:val="0"/>
      <w:divBdr>
        <w:top w:val="none" w:sz="0" w:space="0" w:color="auto"/>
        <w:left w:val="none" w:sz="0" w:space="0" w:color="auto"/>
        <w:bottom w:val="none" w:sz="0" w:space="0" w:color="auto"/>
        <w:right w:val="none" w:sz="0" w:space="0" w:color="auto"/>
      </w:divBdr>
    </w:div>
    <w:div w:id="550265119">
      <w:bodyDiv w:val="1"/>
      <w:marLeft w:val="0"/>
      <w:marRight w:val="0"/>
      <w:marTop w:val="0"/>
      <w:marBottom w:val="0"/>
      <w:divBdr>
        <w:top w:val="none" w:sz="0" w:space="0" w:color="auto"/>
        <w:left w:val="none" w:sz="0" w:space="0" w:color="auto"/>
        <w:bottom w:val="none" w:sz="0" w:space="0" w:color="auto"/>
        <w:right w:val="none" w:sz="0" w:space="0" w:color="auto"/>
      </w:divBdr>
      <w:divsChild>
        <w:div w:id="565534885">
          <w:marLeft w:val="547"/>
          <w:marRight w:val="0"/>
          <w:marTop w:val="120"/>
          <w:marBottom w:val="120"/>
          <w:divBdr>
            <w:top w:val="none" w:sz="0" w:space="0" w:color="auto"/>
            <w:left w:val="none" w:sz="0" w:space="0" w:color="auto"/>
            <w:bottom w:val="none" w:sz="0" w:space="0" w:color="auto"/>
            <w:right w:val="none" w:sz="0" w:space="0" w:color="auto"/>
          </w:divBdr>
        </w:div>
        <w:div w:id="883981649">
          <w:marLeft w:val="547"/>
          <w:marRight w:val="0"/>
          <w:marTop w:val="120"/>
          <w:marBottom w:val="120"/>
          <w:divBdr>
            <w:top w:val="none" w:sz="0" w:space="0" w:color="auto"/>
            <w:left w:val="none" w:sz="0" w:space="0" w:color="auto"/>
            <w:bottom w:val="none" w:sz="0" w:space="0" w:color="auto"/>
            <w:right w:val="none" w:sz="0" w:space="0" w:color="auto"/>
          </w:divBdr>
        </w:div>
        <w:div w:id="1610889658">
          <w:marLeft w:val="547"/>
          <w:marRight w:val="0"/>
          <w:marTop w:val="120"/>
          <w:marBottom w:val="120"/>
          <w:divBdr>
            <w:top w:val="none" w:sz="0" w:space="0" w:color="auto"/>
            <w:left w:val="none" w:sz="0" w:space="0" w:color="auto"/>
            <w:bottom w:val="none" w:sz="0" w:space="0" w:color="auto"/>
            <w:right w:val="none" w:sz="0" w:space="0" w:color="auto"/>
          </w:divBdr>
        </w:div>
      </w:divsChild>
    </w:div>
    <w:div w:id="573900526">
      <w:bodyDiv w:val="1"/>
      <w:marLeft w:val="0"/>
      <w:marRight w:val="0"/>
      <w:marTop w:val="0"/>
      <w:marBottom w:val="0"/>
      <w:divBdr>
        <w:top w:val="none" w:sz="0" w:space="0" w:color="auto"/>
        <w:left w:val="none" w:sz="0" w:space="0" w:color="auto"/>
        <w:bottom w:val="none" w:sz="0" w:space="0" w:color="auto"/>
        <w:right w:val="none" w:sz="0" w:space="0" w:color="auto"/>
      </w:divBdr>
      <w:divsChild>
        <w:div w:id="1316714554">
          <w:marLeft w:val="1267"/>
          <w:marRight w:val="0"/>
          <w:marTop w:val="86"/>
          <w:marBottom w:val="0"/>
          <w:divBdr>
            <w:top w:val="none" w:sz="0" w:space="0" w:color="auto"/>
            <w:left w:val="none" w:sz="0" w:space="0" w:color="auto"/>
            <w:bottom w:val="none" w:sz="0" w:space="0" w:color="auto"/>
            <w:right w:val="none" w:sz="0" w:space="0" w:color="auto"/>
          </w:divBdr>
        </w:div>
        <w:div w:id="445585414">
          <w:marLeft w:val="1267"/>
          <w:marRight w:val="0"/>
          <w:marTop w:val="86"/>
          <w:marBottom w:val="0"/>
          <w:divBdr>
            <w:top w:val="none" w:sz="0" w:space="0" w:color="auto"/>
            <w:left w:val="none" w:sz="0" w:space="0" w:color="auto"/>
            <w:bottom w:val="none" w:sz="0" w:space="0" w:color="auto"/>
            <w:right w:val="none" w:sz="0" w:space="0" w:color="auto"/>
          </w:divBdr>
        </w:div>
        <w:div w:id="679165291">
          <w:marLeft w:val="1267"/>
          <w:marRight w:val="0"/>
          <w:marTop w:val="86"/>
          <w:marBottom w:val="0"/>
          <w:divBdr>
            <w:top w:val="none" w:sz="0" w:space="0" w:color="auto"/>
            <w:left w:val="none" w:sz="0" w:space="0" w:color="auto"/>
            <w:bottom w:val="none" w:sz="0" w:space="0" w:color="auto"/>
            <w:right w:val="none" w:sz="0" w:space="0" w:color="auto"/>
          </w:divBdr>
        </w:div>
        <w:div w:id="1175345899">
          <w:marLeft w:val="1267"/>
          <w:marRight w:val="0"/>
          <w:marTop w:val="86"/>
          <w:marBottom w:val="0"/>
          <w:divBdr>
            <w:top w:val="none" w:sz="0" w:space="0" w:color="auto"/>
            <w:left w:val="none" w:sz="0" w:space="0" w:color="auto"/>
            <w:bottom w:val="none" w:sz="0" w:space="0" w:color="auto"/>
            <w:right w:val="none" w:sz="0" w:space="0" w:color="auto"/>
          </w:divBdr>
        </w:div>
        <w:div w:id="2103866035">
          <w:marLeft w:val="1267"/>
          <w:marRight w:val="0"/>
          <w:marTop w:val="86"/>
          <w:marBottom w:val="0"/>
          <w:divBdr>
            <w:top w:val="none" w:sz="0" w:space="0" w:color="auto"/>
            <w:left w:val="none" w:sz="0" w:space="0" w:color="auto"/>
            <w:bottom w:val="none" w:sz="0" w:space="0" w:color="auto"/>
            <w:right w:val="none" w:sz="0" w:space="0" w:color="auto"/>
          </w:divBdr>
        </w:div>
        <w:div w:id="1255898268">
          <w:marLeft w:val="1267"/>
          <w:marRight w:val="0"/>
          <w:marTop w:val="86"/>
          <w:marBottom w:val="120"/>
          <w:divBdr>
            <w:top w:val="none" w:sz="0" w:space="0" w:color="auto"/>
            <w:left w:val="none" w:sz="0" w:space="0" w:color="auto"/>
            <w:bottom w:val="none" w:sz="0" w:space="0" w:color="auto"/>
            <w:right w:val="none" w:sz="0" w:space="0" w:color="auto"/>
          </w:divBdr>
        </w:div>
      </w:divsChild>
    </w:div>
    <w:div w:id="576979405">
      <w:bodyDiv w:val="1"/>
      <w:marLeft w:val="0"/>
      <w:marRight w:val="0"/>
      <w:marTop w:val="0"/>
      <w:marBottom w:val="0"/>
      <w:divBdr>
        <w:top w:val="none" w:sz="0" w:space="0" w:color="auto"/>
        <w:left w:val="none" w:sz="0" w:space="0" w:color="auto"/>
        <w:bottom w:val="none" w:sz="0" w:space="0" w:color="auto"/>
        <w:right w:val="none" w:sz="0" w:space="0" w:color="auto"/>
      </w:divBdr>
      <w:divsChild>
        <w:div w:id="2062240416">
          <w:marLeft w:val="547"/>
          <w:marRight w:val="0"/>
          <w:marTop w:val="120"/>
          <w:marBottom w:val="120"/>
          <w:divBdr>
            <w:top w:val="none" w:sz="0" w:space="0" w:color="auto"/>
            <w:left w:val="none" w:sz="0" w:space="0" w:color="auto"/>
            <w:bottom w:val="none" w:sz="0" w:space="0" w:color="auto"/>
            <w:right w:val="none" w:sz="0" w:space="0" w:color="auto"/>
          </w:divBdr>
        </w:div>
        <w:div w:id="1822036281">
          <w:marLeft w:val="547"/>
          <w:marRight w:val="0"/>
          <w:marTop w:val="120"/>
          <w:marBottom w:val="120"/>
          <w:divBdr>
            <w:top w:val="none" w:sz="0" w:space="0" w:color="auto"/>
            <w:left w:val="none" w:sz="0" w:space="0" w:color="auto"/>
            <w:bottom w:val="none" w:sz="0" w:space="0" w:color="auto"/>
            <w:right w:val="none" w:sz="0" w:space="0" w:color="auto"/>
          </w:divBdr>
        </w:div>
        <w:div w:id="1512835189">
          <w:marLeft w:val="547"/>
          <w:marRight w:val="0"/>
          <w:marTop w:val="120"/>
          <w:marBottom w:val="120"/>
          <w:divBdr>
            <w:top w:val="none" w:sz="0" w:space="0" w:color="auto"/>
            <w:left w:val="none" w:sz="0" w:space="0" w:color="auto"/>
            <w:bottom w:val="none" w:sz="0" w:space="0" w:color="auto"/>
            <w:right w:val="none" w:sz="0" w:space="0" w:color="auto"/>
          </w:divBdr>
        </w:div>
        <w:div w:id="1597322291">
          <w:marLeft w:val="547"/>
          <w:marRight w:val="0"/>
          <w:marTop w:val="120"/>
          <w:marBottom w:val="120"/>
          <w:divBdr>
            <w:top w:val="none" w:sz="0" w:space="0" w:color="auto"/>
            <w:left w:val="none" w:sz="0" w:space="0" w:color="auto"/>
            <w:bottom w:val="none" w:sz="0" w:space="0" w:color="auto"/>
            <w:right w:val="none" w:sz="0" w:space="0" w:color="auto"/>
          </w:divBdr>
        </w:div>
        <w:div w:id="355229874">
          <w:marLeft w:val="547"/>
          <w:marRight w:val="0"/>
          <w:marTop w:val="120"/>
          <w:marBottom w:val="120"/>
          <w:divBdr>
            <w:top w:val="none" w:sz="0" w:space="0" w:color="auto"/>
            <w:left w:val="none" w:sz="0" w:space="0" w:color="auto"/>
            <w:bottom w:val="none" w:sz="0" w:space="0" w:color="auto"/>
            <w:right w:val="none" w:sz="0" w:space="0" w:color="auto"/>
          </w:divBdr>
        </w:div>
        <w:div w:id="48698612">
          <w:marLeft w:val="547"/>
          <w:marRight w:val="0"/>
          <w:marTop w:val="120"/>
          <w:marBottom w:val="120"/>
          <w:divBdr>
            <w:top w:val="none" w:sz="0" w:space="0" w:color="auto"/>
            <w:left w:val="none" w:sz="0" w:space="0" w:color="auto"/>
            <w:bottom w:val="none" w:sz="0" w:space="0" w:color="auto"/>
            <w:right w:val="none" w:sz="0" w:space="0" w:color="auto"/>
          </w:divBdr>
        </w:div>
        <w:div w:id="2019652353">
          <w:marLeft w:val="547"/>
          <w:marRight w:val="0"/>
          <w:marTop w:val="120"/>
          <w:marBottom w:val="120"/>
          <w:divBdr>
            <w:top w:val="none" w:sz="0" w:space="0" w:color="auto"/>
            <w:left w:val="none" w:sz="0" w:space="0" w:color="auto"/>
            <w:bottom w:val="none" w:sz="0" w:space="0" w:color="auto"/>
            <w:right w:val="none" w:sz="0" w:space="0" w:color="auto"/>
          </w:divBdr>
        </w:div>
      </w:divsChild>
    </w:div>
    <w:div w:id="580797606">
      <w:bodyDiv w:val="1"/>
      <w:marLeft w:val="0"/>
      <w:marRight w:val="0"/>
      <w:marTop w:val="0"/>
      <w:marBottom w:val="0"/>
      <w:divBdr>
        <w:top w:val="none" w:sz="0" w:space="0" w:color="auto"/>
        <w:left w:val="none" w:sz="0" w:space="0" w:color="auto"/>
        <w:bottom w:val="none" w:sz="0" w:space="0" w:color="auto"/>
        <w:right w:val="none" w:sz="0" w:space="0" w:color="auto"/>
      </w:divBdr>
    </w:div>
    <w:div w:id="615672252">
      <w:bodyDiv w:val="1"/>
      <w:marLeft w:val="0"/>
      <w:marRight w:val="0"/>
      <w:marTop w:val="0"/>
      <w:marBottom w:val="0"/>
      <w:divBdr>
        <w:top w:val="none" w:sz="0" w:space="0" w:color="auto"/>
        <w:left w:val="none" w:sz="0" w:space="0" w:color="auto"/>
        <w:bottom w:val="none" w:sz="0" w:space="0" w:color="auto"/>
        <w:right w:val="none" w:sz="0" w:space="0" w:color="auto"/>
      </w:divBdr>
      <w:divsChild>
        <w:div w:id="1697195780">
          <w:marLeft w:val="720"/>
          <w:marRight w:val="0"/>
          <w:marTop w:val="120"/>
          <w:marBottom w:val="120"/>
          <w:divBdr>
            <w:top w:val="none" w:sz="0" w:space="0" w:color="auto"/>
            <w:left w:val="none" w:sz="0" w:space="0" w:color="auto"/>
            <w:bottom w:val="none" w:sz="0" w:space="0" w:color="auto"/>
            <w:right w:val="none" w:sz="0" w:space="0" w:color="auto"/>
          </w:divBdr>
        </w:div>
        <w:div w:id="852231867">
          <w:marLeft w:val="720"/>
          <w:marRight w:val="0"/>
          <w:marTop w:val="120"/>
          <w:marBottom w:val="120"/>
          <w:divBdr>
            <w:top w:val="none" w:sz="0" w:space="0" w:color="auto"/>
            <w:left w:val="none" w:sz="0" w:space="0" w:color="auto"/>
            <w:bottom w:val="none" w:sz="0" w:space="0" w:color="auto"/>
            <w:right w:val="none" w:sz="0" w:space="0" w:color="auto"/>
          </w:divBdr>
        </w:div>
        <w:div w:id="198978852">
          <w:marLeft w:val="1570"/>
          <w:marRight w:val="0"/>
          <w:marTop w:val="0"/>
          <w:marBottom w:val="0"/>
          <w:divBdr>
            <w:top w:val="none" w:sz="0" w:space="0" w:color="auto"/>
            <w:left w:val="none" w:sz="0" w:space="0" w:color="auto"/>
            <w:bottom w:val="none" w:sz="0" w:space="0" w:color="auto"/>
            <w:right w:val="none" w:sz="0" w:space="0" w:color="auto"/>
          </w:divBdr>
        </w:div>
        <w:div w:id="1062564686">
          <w:marLeft w:val="1570"/>
          <w:marRight w:val="0"/>
          <w:marTop w:val="0"/>
          <w:marBottom w:val="0"/>
          <w:divBdr>
            <w:top w:val="none" w:sz="0" w:space="0" w:color="auto"/>
            <w:left w:val="none" w:sz="0" w:space="0" w:color="auto"/>
            <w:bottom w:val="none" w:sz="0" w:space="0" w:color="auto"/>
            <w:right w:val="none" w:sz="0" w:space="0" w:color="auto"/>
          </w:divBdr>
        </w:div>
        <w:div w:id="1302153227">
          <w:marLeft w:val="1570"/>
          <w:marRight w:val="0"/>
          <w:marTop w:val="0"/>
          <w:marBottom w:val="0"/>
          <w:divBdr>
            <w:top w:val="none" w:sz="0" w:space="0" w:color="auto"/>
            <w:left w:val="none" w:sz="0" w:space="0" w:color="auto"/>
            <w:bottom w:val="none" w:sz="0" w:space="0" w:color="auto"/>
            <w:right w:val="none" w:sz="0" w:space="0" w:color="auto"/>
          </w:divBdr>
        </w:div>
        <w:div w:id="667751865">
          <w:marLeft w:val="1570"/>
          <w:marRight w:val="0"/>
          <w:marTop w:val="0"/>
          <w:marBottom w:val="0"/>
          <w:divBdr>
            <w:top w:val="none" w:sz="0" w:space="0" w:color="auto"/>
            <w:left w:val="none" w:sz="0" w:space="0" w:color="auto"/>
            <w:bottom w:val="none" w:sz="0" w:space="0" w:color="auto"/>
            <w:right w:val="none" w:sz="0" w:space="0" w:color="auto"/>
          </w:divBdr>
        </w:div>
        <w:div w:id="868951597">
          <w:marLeft w:val="1570"/>
          <w:marRight w:val="0"/>
          <w:marTop w:val="0"/>
          <w:marBottom w:val="0"/>
          <w:divBdr>
            <w:top w:val="none" w:sz="0" w:space="0" w:color="auto"/>
            <w:left w:val="none" w:sz="0" w:space="0" w:color="auto"/>
            <w:bottom w:val="none" w:sz="0" w:space="0" w:color="auto"/>
            <w:right w:val="none" w:sz="0" w:space="0" w:color="auto"/>
          </w:divBdr>
        </w:div>
        <w:div w:id="692070334">
          <w:marLeft w:val="1570"/>
          <w:marRight w:val="0"/>
          <w:marTop w:val="0"/>
          <w:marBottom w:val="0"/>
          <w:divBdr>
            <w:top w:val="none" w:sz="0" w:space="0" w:color="auto"/>
            <w:left w:val="none" w:sz="0" w:space="0" w:color="auto"/>
            <w:bottom w:val="none" w:sz="0" w:space="0" w:color="auto"/>
            <w:right w:val="none" w:sz="0" w:space="0" w:color="auto"/>
          </w:divBdr>
        </w:div>
        <w:div w:id="834342450">
          <w:marLeft w:val="1570"/>
          <w:marRight w:val="0"/>
          <w:marTop w:val="0"/>
          <w:marBottom w:val="0"/>
          <w:divBdr>
            <w:top w:val="none" w:sz="0" w:space="0" w:color="auto"/>
            <w:left w:val="none" w:sz="0" w:space="0" w:color="auto"/>
            <w:bottom w:val="none" w:sz="0" w:space="0" w:color="auto"/>
            <w:right w:val="none" w:sz="0" w:space="0" w:color="auto"/>
          </w:divBdr>
        </w:div>
        <w:div w:id="1761832472">
          <w:marLeft w:val="1570"/>
          <w:marRight w:val="0"/>
          <w:marTop w:val="0"/>
          <w:marBottom w:val="0"/>
          <w:divBdr>
            <w:top w:val="none" w:sz="0" w:space="0" w:color="auto"/>
            <w:left w:val="none" w:sz="0" w:space="0" w:color="auto"/>
            <w:bottom w:val="none" w:sz="0" w:space="0" w:color="auto"/>
            <w:right w:val="none" w:sz="0" w:space="0" w:color="auto"/>
          </w:divBdr>
        </w:div>
        <w:div w:id="545916357">
          <w:marLeft w:val="1570"/>
          <w:marRight w:val="0"/>
          <w:marTop w:val="0"/>
          <w:marBottom w:val="0"/>
          <w:divBdr>
            <w:top w:val="none" w:sz="0" w:space="0" w:color="auto"/>
            <w:left w:val="none" w:sz="0" w:space="0" w:color="auto"/>
            <w:bottom w:val="none" w:sz="0" w:space="0" w:color="auto"/>
            <w:right w:val="none" w:sz="0" w:space="0" w:color="auto"/>
          </w:divBdr>
        </w:div>
        <w:div w:id="1526140588">
          <w:marLeft w:val="720"/>
          <w:marRight w:val="0"/>
          <w:marTop w:val="120"/>
          <w:marBottom w:val="120"/>
          <w:divBdr>
            <w:top w:val="none" w:sz="0" w:space="0" w:color="auto"/>
            <w:left w:val="none" w:sz="0" w:space="0" w:color="auto"/>
            <w:bottom w:val="none" w:sz="0" w:space="0" w:color="auto"/>
            <w:right w:val="none" w:sz="0" w:space="0" w:color="auto"/>
          </w:divBdr>
        </w:div>
        <w:div w:id="1034887922">
          <w:marLeft w:val="720"/>
          <w:marRight w:val="0"/>
          <w:marTop w:val="120"/>
          <w:marBottom w:val="120"/>
          <w:divBdr>
            <w:top w:val="none" w:sz="0" w:space="0" w:color="auto"/>
            <w:left w:val="none" w:sz="0" w:space="0" w:color="auto"/>
            <w:bottom w:val="none" w:sz="0" w:space="0" w:color="auto"/>
            <w:right w:val="none" w:sz="0" w:space="0" w:color="auto"/>
          </w:divBdr>
        </w:div>
      </w:divsChild>
    </w:div>
    <w:div w:id="639043509">
      <w:bodyDiv w:val="1"/>
      <w:marLeft w:val="0"/>
      <w:marRight w:val="0"/>
      <w:marTop w:val="0"/>
      <w:marBottom w:val="0"/>
      <w:divBdr>
        <w:top w:val="none" w:sz="0" w:space="0" w:color="auto"/>
        <w:left w:val="none" w:sz="0" w:space="0" w:color="auto"/>
        <w:bottom w:val="none" w:sz="0" w:space="0" w:color="auto"/>
        <w:right w:val="none" w:sz="0" w:space="0" w:color="auto"/>
      </w:divBdr>
      <w:divsChild>
        <w:div w:id="2053339985">
          <w:marLeft w:val="547"/>
          <w:marRight w:val="0"/>
          <w:marTop w:val="120"/>
          <w:marBottom w:val="120"/>
          <w:divBdr>
            <w:top w:val="none" w:sz="0" w:space="0" w:color="auto"/>
            <w:left w:val="none" w:sz="0" w:space="0" w:color="auto"/>
            <w:bottom w:val="none" w:sz="0" w:space="0" w:color="auto"/>
            <w:right w:val="none" w:sz="0" w:space="0" w:color="auto"/>
          </w:divBdr>
        </w:div>
        <w:div w:id="409934701">
          <w:marLeft w:val="547"/>
          <w:marRight w:val="0"/>
          <w:marTop w:val="120"/>
          <w:marBottom w:val="120"/>
          <w:divBdr>
            <w:top w:val="none" w:sz="0" w:space="0" w:color="auto"/>
            <w:left w:val="none" w:sz="0" w:space="0" w:color="auto"/>
            <w:bottom w:val="none" w:sz="0" w:space="0" w:color="auto"/>
            <w:right w:val="none" w:sz="0" w:space="0" w:color="auto"/>
          </w:divBdr>
        </w:div>
      </w:divsChild>
    </w:div>
    <w:div w:id="652951802">
      <w:bodyDiv w:val="1"/>
      <w:marLeft w:val="0"/>
      <w:marRight w:val="0"/>
      <w:marTop w:val="0"/>
      <w:marBottom w:val="0"/>
      <w:divBdr>
        <w:top w:val="none" w:sz="0" w:space="0" w:color="auto"/>
        <w:left w:val="none" w:sz="0" w:space="0" w:color="auto"/>
        <w:bottom w:val="none" w:sz="0" w:space="0" w:color="auto"/>
        <w:right w:val="none" w:sz="0" w:space="0" w:color="auto"/>
      </w:divBdr>
      <w:divsChild>
        <w:div w:id="813106745">
          <w:marLeft w:val="547"/>
          <w:marRight w:val="0"/>
          <w:marTop w:val="120"/>
          <w:marBottom w:val="120"/>
          <w:divBdr>
            <w:top w:val="none" w:sz="0" w:space="0" w:color="auto"/>
            <w:left w:val="none" w:sz="0" w:space="0" w:color="auto"/>
            <w:bottom w:val="none" w:sz="0" w:space="0" w:color="auto"/>
            <w:right w:val="none" w:sz="0" w:space="0" w:color="auto"/>
          </w:divBdr>
        </w:div>
        <w:div w:id="1122846662">
          <w:marLeft w:val="547"/>
          <w:marRight w:val="0"/>
          <w:marTop w:val="120"/>
          <w:marBottom w:val="120"/>
          <w:divBdr>
            <w:top w:val="none" w:sz="0" w:space="0" w:color="auto"/>
            <w:left w:val="none" w:sz="0" w:space="0" w:color="auto"/>
            <w:bottom w:val="none" w:sz="0" w:space="0" w:color="auto"/>
            <w:right w:val="none" w:sz="0" w:space="0" w:color="auto"/>
          </w:divBdr>
        </w:div>
        <w:div w:id="1282423960">
          <w:marLeft w:val="547"/>
          <w:marRight w:val="0"/>
          <w:marTop w:val="120"/>
          <w:marBottom w:val="120"/>
          <w:divBdr>
            <w:top w:val="none" w:sz="0" w:space="0" w:color="auto"/>
            <w:left w:val="none" w:sz="0" w:space="0" w:color="auto"/>
            <w:bottom w:val="none" w:sz="0" w:space="0" w:color="auto"/>
            <w:right w:val="none" w:sz="0" w:space="0" w:color="auto"/>
          </w:divBdr>
        </w:div>
        <w:div w:id="496767951">
          <w:marLeft w:val="547"/>
          <w:marRight w:val="0"/>
          <w:marTop w:val="120"/>
          <w:marBottom w:val="120"/>
          <w:divBdr>
            <w:top w:val="none" w:sz="0" w:space="0" w:color="auto"/>
            <w:left w:val="none" w:sz="0" w:space="0" w:color="auto"/>
            <w:bottom w:val="none" w:sz="0" w:space="0" w:color="auto"/>
            <w:right w:val="none" w:sz="0" w:space="0" w:color="auto"/>
          </w:divBdr>
        </w:div>
        <w:div w:id="818226456">
          <w:marLeft w:val="547"/>
          <w:marRight w:val="0"/>
          <w:marTop w:val="120"/>
          <w:marBottom w:val="120"/>
          <w:divBdr>
            <w:top w:val="none" w:sz="0" w:space="0" w:color="auto"/>
            <w:left w:val="none" w:sz="0" w:space="0" w:color="auto"/>
            <w:bottom w:val="none" w:sz="0" w:space="0" w:color="auto"/>
            <w:right w:val="none" w:sz="0" w:space="0" w:color="auto"/>
          </w:divBdr>
        </w:div>
      </w:divsChild>
    </w:div>
    <w:div w:id="656375580">
      <w:bodyDiv w:val="1"/>
      <w:marLeft w:val="0"/>
      <w:marRight w:val="0"/>
      <w:marTop w:val="0"/>
      <w:marBottom w:val="0"/>
      <w:divBdr>
        <w:top w:val="none" w:sz="0" w:space="0" w:color="auto"/>
        <w:left w:val="none" w:sz="0" w:space="0" w:color="auto"/>
        <w:bottom w:val="none" w:sz="0" w:space="0" w:color="auto"/>
        <w:right w:val="none" w:sz="0" w:space="0" w:color="auto"/>
      </w:divBdr>
    </w:div>
    <w:div w:id="659848717">
      <w:bodyDiv w:val="1"/>
      <w:marLeft w:val="0"/>
      <w:marRight w:val="0"/>
      <w:marTop w:val="0"/>
      <w:marBottom w:val="0"/>
      <w:divBdr>
        <w:top w:val="none" w:sz="0" w:space="0" w:color="auto"/>
        <w:left w:val="none" w:sz="0" w:space="0" w:color="auto"/>
        <w:bottom w:val="none" w:sz="0" w:space="0" w:color="auto"/>
        <w:right w:val="none" w:sz="0" w:space="0" w:color="auto"/>
      </w:divBdr>
      <w:divsChild>
        <w:div w:id="351610594">
          <w:marLeft w:val="562"/>
          <w:marRight w:val="0"/>
          <w:marTop w:val="60"/>
          <w:marBottom w:val="75"/>
          <w:divBdr>
            <w:top w:val="none" w:sz="0" w:space="0" w:color="auto"/>
            <w:left w:val="none" w:sz="0" w:space="0" w:color="auto"/>
            <w:bottom w:val="none" w:sz="0" w:space="0" w:color="auto"/>
            <w:right w:val="none" w:sz="0" w:space="0" w:color="auto"/>
          </w:divBdr>
        </w:div>
        <w:div w:id="1651249996">
          <w:marLeft w:val="562"/>
          <w:marRight w:val="0"/>
          <w:marTop w:val="60"/>
          <w:marBottom w:val="75"/>
          <w:divBdr>
            <w:top w:val="none" w:sz="0" w:space="0" w:color="auto"/>
            <w:left w:val="none" w:sz="0" w:space="0" w:color="auto"/>
            <w:bottom w:val="none" w:sz="0" w:space="0" w:color="auto"/>
            <w:right w:val="none" w:sz="0" w:space="0" w:color="auto"/>
          </w:divBdr>
        </w:div>
        <w:div w:id="221913902">
          <w:marLeft w:val="562"/>
          <w:marRight w:val="0"/>
          <w:marTop w:val="60"/>
          <w:marBottom w:val="75"/>
          <w:divBdr>
            <w:top w:val="none" w:sz="0" w:space="0" w:color="auto"/>
            <w:left w:val="none" w:sz="0" w:space="0" w:color="auto"/>
            <w:bottom w:val="none" w:sz="0" w:space="0" w:color="auto"/>
            <w:right w:val="none" w:sz="0" w:space="0" w:color="auto"/>
          </w:divBdr>
        </w:div>
        <w:div w:id="1537237420">
          <w:marLeft w:val="562"/>
          <w:marRight w:val="0"/>
          <w:marTop w:val="60"/>
          <w:marBottom w:val="60"/>
          <w:divBdr>
            <w:top w:val="none" w:sz="0" w:space="0" w:color="auto"/>
            <w:left w:val="none" w:sz="0" w:space="0" w:color="auto"/>
            <w:bottom w:val="none" w:sz="0" w:space="0" w:color="auto"/>
            <w:right w:val="none" w:sz="0" w:space="0" w:color="auto"/>
          </w:divBdr>
        </w:div>
      </w:divsChild>
    </w:div>
    <w:div w:id="697511468">
      <w:bodyDiv w:val="1"/>
      <w:marLeft w:val="0"/>
      <w:marRight w:val="0"/>
      <w:marTop w:val="0"/>
      <w:marBottom w:val="0"/>
      <w:divBdr>
        <w:top w:val="none" w:sz="0" w:space="0" w:color="auto"/>
        <w:left w:val="none" w:sz="0" w:space="0" w:color="auto"/>
        <w:bottom w:val="none" w:sz="0" w:space="0" w:color="auto"/>
        <w:right w:val="none" w:sz="0" w:space="0" w:color="auto"/>
      </w:divBdr>
    </w:div>
    <w:div w:id="745491853">
      <w:bodyDiv w:val="1"/>
      <w:marLeft w:val="0"/>
      <w:marRight w:val="0"/>
      <w:marTop w:val="0"/>
      <w:marBottom w:val="0"/>
      <w:divBdr>
        <w:top w:val="none" w:sz="0" w:space="0" w:color="auto"/>
        <w:left w:val="none" w:sz="0" w:space="0" w:color="auto"/>
        <w:bottom w:val="none" w:sz="0" w:space="0" w:color="auto"/>
        <w:right w:val="none" w:sz="0" w:space="0" w:color="auto"/>
      </w:divBdr>
      <w:divsChild>
        <w:div w:id="1030375897">
          <w:marLeft w:val="547"/>
          <w:marRight w:val="0"/>
          <w:marTop w:val="0"/>
          <w:marBottom w:val="120"/>
          <w:divBdr>
            <w:top w:val="none" w:sz="0" w:space="0" w:color="auto"/>
            <w:left w:val="none" w:sz="0" w:space="0" w:color="auto"/>
            <w:bottom w:val="none" w:sz="0" w:space="0" w:color="auto"/>
            <w:right w:val="none" w:sz="0" w:space="0" w:color="auto"/>
          </w:divBdr>
        </w:div>
        <w:div w:id="447940630">
          <w:marLeft w:val="547"/>
          <w:marRight w:val="0"/>
          <w:marTop w:val="0"/>
          <w:marBottom w:val="120"/>
          <w:divBdr>
            <w:top w:val="none" w:sz="0" w:space="0" w:color="auto"/>
            <w:left w:val="none" w:sz="0" w:space="0" w:color="auto"/>
            <w:bottom w:val="none" w:sz="0" w:space="0" w:color="auto"/>
            <w:right w:val="none" w:sz="0" w:space="0" w:color="auto"/>
          </w:divBdr>
        </w:div>
      </w:divsChild>
    </w:div>
    <w:div w:id="768089711">
      <w:bodyDiv w:val="1"/>
      <w:marLeft w:val="0"/>
      <w:marRight w:val="0"/>
      <w:marTop w:val="0"/>
      <w:marBottom w:val="0"/>
      <w:divBdr>
        <w:top w:val="none" w:sz="0" w:space="0" w:color="auto"/>
        <w:left w:val="none" w:sz="0" w:space="0" w:color="auto"/>
        <w:bottom w:val="none" w:sz="0" w:space="0" w:color="auto"/>
        <w:right w:val="none" w:sz="0" w:space="0" w:color="auto"/>
      </w:divBdr>
      <w:divsChild>
        <w:div w:id="1107770625">
          <w:marLeft w:val="547"/>
          <w:marRight w:val="0"/>
          <w:marTop w:val="120"/>
          <w:marBottom w:val="120"/>
          <w:divBdr>
            <w:top w:val="none" w:sz="0" w:space="0" w:color="auto"/>
            <w:left w:val="none" w:sz="0" w:space="0" w:color="auto"/>
            <w:bottom w:val="none" w:sz="0" w:space="0" w:color="auto"/>
            <w:right w:val="none" w:sz="0" w:space="0" w:color="auto"/>
          </w:divBdr>
        </w:div>
        <w:div w:id="293408543">
          <w:marLeft w:val="1109"/>
          <w:marRight w:val="0"/>
          <w:marTop w:val="60"/>
          <w:marBottom w:val="60"/>
          <w:divBdr>
            <w:top w:val="none" w:sz="0" w:space="0" w:color="auto"/>
            <w:left w:val="none" w:sz="0" w:space="0" w:color="auto"/>
            <w:bottom w:val="none" w:sz="0" w:space="0" w:color="auto"/>
            <w:right w:val="none" w:sz="0" w:space="0" w:color="auto"/>
          </w:divBdr>
        </w:div>
        <w:div w:id="424150033">
          <w:marLeft w:val="1109"/>
          <w:marRight w:val="0"/>
          <w:marTop w:val="60"/>
          <w:marBottom w:val="60"/>
          <w:divBdr>
            <w:top w:val="none" w:sz="0" w:space="0" w:color="auto"/>
            <w:left w:val="none" w:sz="0" w:space="0" w:color="auto"/>
            <w:bottom w:val="none" w:sz="0" w:space="0" w:color="auto"/>
            <w:right w:val="none" w:sz="0" w:space="0" w:color="auto"/>
          </w:divBdr>
        </w:div>
        <w:div w:id="777331996">
          <w:marLeft w:val="1109"/>
          <w:marRight w:val="0"/>
          <w:marTop w:val="60"/>
          <w:marBottom w:val="60"/>
          <w:divBdr>
            <w:top w:val="none" w:sz="0" w:space="0" w:color="auto"/>
            <w:left w:val="none" w:sz="0" w:space="0" w:color="auto"/>
            <w:bottom w:val="none" w:sz="0" w:space="0" w:color="auto"/>
            <w:right w:val="none" w:sz="0" w:space="0" w:color="auto"/>
          </w:divBdr>
        </w:div>
      </w:divsChild>
    </w:div>
    <w:div w:id="782921729">
      <w:bodyDiv w:val="1"/>
      <w:marLeft w:val="0"/>
      <w:marRight w:val="0"/>
      <w:marTop w:val="0"/>
      <w:marBottom w:val="0"/>
      <w:divBdr>
        <w:top w:val="none" w:sz="0" w:space="0" w:color="auto"/>
        <w:left w:val="none" w:sz="0" w:space="0" w:color="auto"/>
        <w:bottom w:val="none" w:sz="0" w:space="0" w:color="auto"/>
        <w:right w:val="none" w:sz="0" w:space="0" w:color="auto"/>
      </w:divBdr>
      <w:divsChild>
        <w:div w:id="1020860704">
          <w:marLeft w:val="446"/>
          <w:marRight w:val="0"/>
          <w:marTop w:val="120"/>
          <w:marBottom w:val="240"/>
          <w:divBdr>
            <w:top w:val="none" w:sz="0" w:space="0" w:color="auto"/>
            <w:left w:val="none" w:sz="0" w:space="0" w:color="auto"/>
            <w:bottom w:val="none" w:sz="0" w:space="0" w:color="auto"/>
            <w:right w:val="none" w:sz="0" w:space="0" w:color="auto"/>
          </w:divBdr>
        </w:div>
        <w:div w:id="204105560">
          <w:marLeft w:val="446"/>
          <w:marRight w:val="0"/>
          <w:marTop w:val="120"/>
          <w:marBottom w:val="240"/>
          <w:divBdr>
            <w:top w:val="none" w:sz="0" w:space="0" w:color="auto"/>
            <w:left w:val="none" w:sz="0" w:space="0" w:color="auto"/>
            <w:bottom w:val="none" w:sz="0" w:space="0" w:color="auto"/>
            <w:right w:val="none" w:sz="0" w:space="0" w:color="auto"/>
          </w:divBdr>
        </w:div>
      </w:divsChild>
    </w:div>
    <w:div w:id="786000596">
      <w:bodyDiv w:val="1"/>
      <w:marLeft w:val="0"/>
      <w:marRight w:val="0"/>
      <w:marTop w:val="0"/>
      <w:marBottom w:val="0"/>
      <w:divBdr>
        <w:top w:val="none" w:sz="0" w:space="0" w:color="auto"/>
        <w:left w:val="none" w:sz="0" w:space="0" w:color="auto"/>
        <w:bottom w:val="none" w:sz="0" w:space="0" w:color="auto"/>
        <w:right w:val="none" w:sz="0" w:space="0" w:color="auto"/>
      </w:divBdr>
      <w:divsChild>
        <w:div w:id="1534466005">
          <w:marLeft w:val="547"/>
          <w:marRight w:val="0"/>
          <w:marTop w:val="120"/>
          <w:marBottom w:val="120"/>
          <w:divBdr>
            <w:top w:val="none" w:sz="0" w:space="0" w:color="auto"/>
            <w:left w:val="none" w:sz="0" w:space="0" w:color="auto"/>
            <w:bottom w:val="none" w:sz="0" w:space="0" w:color="auto"/>
            <w:right w:val="none" w:sz="0" w:space="0" w:color="auto"/>
          </w:divBdr>
        </w:div>
        <w:div w:id="1774782937">
          <w:marLeft w:val="547"/>
          <w:marRight w:val="0"/>
          <w:marTop w:val="120"/>
          <w:marBottom w:val="120"/>
          <w:divBdr>
            <w:top w:val="none" w:sz="0" w:space="0" w:color="auto"/>
            <w:left w:val="none" w:sz="0" w:space="0" w:color="auto"/>
            <w:bottom w:val="none" w:sz="0" w:space="0" w:color="auto"/>
            <w:right w:val="none" w:sz="0" w:space="0" w:color="auto"/>
          </w:divBdr>
        </w:div>
        <w:div w:id="1304503858">
          <w:marLeft w:val="547"/>
          <w:marRight w:val="0"/>
          <w:marTop w:val="120"/>
          <w:marBottom w:val="120"/>
          <w:divBdr>
            <w:top w:val="none" w:sz="0" w:space="0" w:color="auto"/>
            <w:left w:val="none" w:sz="0" w:space="0" w:color="auto"/>
            <w:bottom w:val="none" w:sz="0" w:space="0" w:color="auto"/>
            <w:right w:val="none" w:sz="0" w:space="0" w:color="auto"/>
          </w:divBdr>
        </w:div>
        <w:div w:id="692609693">
          <w:marLeft w:val="547"/>
          <w:marRight w:val="0"/>
          <w:marTop w:val="120"/>
          <w:marBottom w:val="120"/>
          <w:divBdr>
            <w:top w:val="none" w:sz="0" w:space="0" w:color="auto"/>
            <w:left w:val="none" w:sz="0" w:space="0" w:color="auto"/>
            <w:bottom w:val="none" w:sz="0" w:space="0" w:color="auto"/>
            <w:right w:val="none" w:sz="0" w:space="0" w:color="auto"/>
          </w:divBdr>
        </w:div>
        <w:div w:id="1193034667">
          <w:marLeft w:val="547"/>
          <w:marRight w:val="0"/>
          <w:marTop w:val="120"/>
          <w:marBottom w:val="120"/>
          <w:divBdr>
            <w:top w:val="none" w:sz="0" w:space="0" w:color="auto"/>
            <w:left w:val="none" w:sz="0" w:space="0" w:color="auto"/>
            <w:bottom w:val="none" w:sz="0" w:space="0" w:color="auto"/>
            <w:right w:val="none" w:sz="0" w:space="0" w:color="auto"/>
          </w:divBdr>
        </w:div>
        <w:div w:id="1758406153">
          <w:marLeft w:val="547"/>
          <w:marRight w:val="0"/>
          <w:marTop w:val="120"/>
          <w:marBottom w:val="120"/>
          <w:divBdr>
            <w:top w:val="none" w:sz="0" w:space="0" w:color="auto"/>
            <w:left w:val="none" w:sz="0" w:space="0" w:color="auto"/>
            <w:bottom w:val="none" w:sz="0" w:space="0" w:color="auto"/>
            <w:right w:val="none" w:sz="0" w:space="0" w:color="auto"/>
          </w:divBdr>
        </w:div>
      </w:divsChild>
    </w:div>
    <w:div w:id="788552500">
      <w:bodyDiv w:val="1"/>
      <w:marLeft w:val="0"/>
      <w:marRight w:val="0"/>
      <w:marTop w:val="0"/>
      <w:marBottom w:val="0"/>
      <w:divBdr>
        <w:top w:val="none" w:sz="0" w:space="0" w:color="auto"/>
        <w:left w:val="none" w:sz="0" w:space="0" w:color="auto"/>
        <w:bottom w:val="none" w:sz="0" w:space="0" w:color="auto"/>
        <w:right w:val="none" w:sz="0" w:space="0" w:color="auto"/>
      </w:divBdr>
      <w:divsChild>
        <w:div w:id="2105834708">
          <w:marLeft w:val="446"/>
          <w:marRight w:val="0"/>
          <w:marTop w:val="120"/>
          <w:marBottom w:val="120"/>
          <w:divBdr>
            <w:top w:val="none" w:sz="0" w:space="0" w:color="auto"/>
            <w:left w:val="none" w:sz="0" w:space="0" w:color="auto"/>
            <w:bottom w:val="none" w:sz="0" w:space="0" w:color="auto"/>
            <w:right w:val="none" w:sz="0" w:space="0" w:color="auto"/>
          </w:divBdr>
        </w:div>
        <w:div w:id="102267485">
          <w:marLeft w:val="446"/>
          <w:marRight w:val="0"/>
          <w:marTop w:val="120"/>
          <w:marBottom w:val="120"/>
          <w:divBdr>
            <w:top w:val="none" w:sz="0" w:space="0" w:color="auto"/>
            <w:left w:val="none" w:sz="0" w:space="0" w:color="auto"/>
            <w:bottom w:val="none" w:sz="0" w:space="0" w:color="auto"/>
            <w:right w:val="none" w:sz="0" w:space="0" w:color="auto"/>
          </w:divBdr>
        </w:div>
        <w:div w:id="366805557">
          <w:marLeft w:val="446"/>
          <w:marRight w:val="0"/>
          <w:marTop w:val="120"/>
          <w:marBottom w:val="120"/>
          <w:divBdr>
            <w:top w:val="none" w:sz="0" w:space="0" w:color="auto"/>
            <w:left w:val="none" w:sz="0" w:space="0" w:color="auto"/>
            <w:bottom w:val="none" w:sz="0" w:space="0" w:color="auto"/>
            <w:right w:val="none" w:sz="0" w:space="0" w:color="auto"/>
          </w:divBdr>
        </w:div>
      </w:divsChild>
    </w:div>
    <w:div w:id="862090033">
      <w:bodyDiv w:val="1"/>
      <w:marLeft w:val="0"/>
      <w:marRight w:val="0"/>
      <w:marTop w:val="0"/>
      <w:marBottom w:val="0"/>
      <w:divBdr>
        <w:top w:val="none" w:sz="0" w:space="0" w:color="auto"/>
        <w:left w:val="none" w:sz="0" w:space="0" w:color="auto"/>
        <w:bottom w:val="none" w:sz="0" w:space="0" w:color="auto"/>
        <w:right w:val="none" w:sz="0" w:space="0" w:color="auto"/>
      </w:divBdr>
      <w:divsChild>
        <w:div w:id="1471363618">
          <w:marLeft w:val="547"/>
          <w:marRight w:val="0"/>
          <w:marTop w:val="120"/>
          <w:marBottom w:val="120"/>
          <w:divBdr>
            <w:top w:val="none" w:sz="0" w:space="0" w:color="auto"/>
            <w:left w:val="none" w:sz="0" w:space="0" w:color="auto"/>
            <w:bottom w:val="none" w:sz="0" w:space="0" w:color="auto"/>
            <w:right w:val="none" w:sz="0" w:space="0" w:color="auto"/>
          </w:divBdr>
        </w:div>
      </w:divsChild>
    </w:div>
    <w:div w:id="867715770">
      <w:bodyDiv w:val="1"/>
      <w:marLeft w:val="0"/>
      <w:marRight w:val="0"/>
      <w:marTop w:val="0"/>
      <w:marBottom w:val="0"/>
      <w:divBdr>
        <w:top w:val="none" w:sz="0" w:space="0" w:color="auto"/>
        <w:left w:val="none" w:sz="0" w:space="0" w:color="auto"/>
        <w:bottom w:val="none" w:sz="0" w:space="0" w:color="auto"/>
        <w:right w:val="none" w:sz="0" w:space="0" w:color="auto"/>
      </w:divBdr>
      <w:divsChild>
        <w:div w:id="105543851">
          <w:marLeft w:val="446"/>
          <w:marRight w:val="0"/>
          <w:marTop w:val="0"/>
          <w:marBottom w:val="0"/>
          <w:divBdr>
            <w:top w:val="none" w:sz="0" w:space="0" w:color="auto"/>
            <w:left w:val="none" w:sz="0" w:space="0" w:color="auto"/>
            <w:bottom w:val="none" w:sz="0" w:space="0" w:color="auto"/>
            <w:right w:val="none" w:sz="0" w:space="0" w:color="auto"/>
          </w:divBdr>
        </w:div>
        <w:div w:id="961035553">
          <w:marLeft w:val="331"/>
          <w:marRight w:val="0"/>
          <w:marTop w:val="0"/>
          <w:marBottom w:val="0"/>
          <w:divBdr>
            <w:top w:val="none" w:sz="0" w:space="0" w:color="auto"/>
            <w:left w:val="none" w:sz="0" w:space="0" w:color="auto"/>
            <w:bottom w:val="none" w:sz="0" w:space="0" w:color="auto"/>
            <w:right w:val="none" w:sz="0" w:space="0" w:color="auto"/>
          </w:divBdr>
        </w:div>
      </w:divsChild>
    </w:div>
    <w:div w:id="878593103">
      <w:bodyDiv w:val="1"/>
      <w:marLeft w:val="0"/>
      <w:marRight w:val="0"/>
      <w:marTop w:val="0"/>
      <w:marBottom w:val="0"/>
      <w:divBdr>
        <w:top w:val="none" w:sz="0" w:space="0" w:color="auto"/>
        <w:left w:val="none" w:sz="0" w:space="0" w:color="auto"/>
        <w:bottom w:val="none" w:sz="0" w:space="0" w:color="auto"/>
        <w:right w:val="none" w:sz="0" w:space="0" w:color="auto"/>
      </w:divBdr>
    </w:div>
    <w:div w:id="893081209">
      <w:bodyDiv w:val="1"/>
      <w:marLeft w:val="0"/>
      <w:marRight w:val="0"/>
      <w:marTop w:val="0"/>
      <w:marBottom w:val="0"/>
      <w:divBdr>
        <w:top w:val="none" w:sz="0" w:space="0" w:color="auto"/>
        <w:left w:val="none" w:sz="0" w:space="0" w:color="auto"/>
        <w:bottom w:val="none" w:sz="0" w:space="0" w:color="auto"/>
        <w:right w:val="none" w:sz="0" w:space="0" w:color="auto"/>
      </w:divBdr>
    </w:div>
    <w:div w:id="894894984">
      <w:bodyDiv w:val="1"/>
      <w:marLeft w:val="0"/>
      <w:marRight w:val="0"/>
      <w:marTop w:val="0"/>
      <w:marBottom w:val="0"/>
      <w:divBdr>
        <w:top w:val="none" w:sz="0" w:space="0" w:color="auto"/>
        <w:left w:val="none" w:sz="0" w:space="0" w:color="auto"/>
        <w:bottom w:val="none" w:sz="0" w:space="0" w:color="auto"/>
        <w:right w:val="none" w:sz="0" w:space="0" w:color="auto"/>
      </w:divBdr>
    </w:div>
    <w:div w:id="905527058">
      <w:bodyDiv w:val="1"/>
      <w:marLeft w:val="0"/>
      <w:marRight w:val="0"/>
      <w:marTop w:val="0"/>
      <w:marBottom w:val="0"/>
      <w:divBdr>
        <w:top w:val="none" w:sz="0" w:space="0" w:color="auto"/>
        <w:left w:val="none" w:sz="0" w:space="0" w:color="auto"/>
        <w:bottom w:val="none" w:sz="0" w:space="0" w:color="auto"/>
        <w:right w:val="none" w:sz="0" w:space="0" w:color="auto"/>
      </w:divBdr>
      <w:divsChild>
        <w:div w:id="1443719777">
          <w:marLeft w:val="547"/>
          <w:marRight w:val="0"/>
          <w:marTop w:val="120"/>
          <w:marBottom w:val="120"/>
          <w:divBdr>
            <w:top w:val="none" w:sz="0" w:space="0" w:color="auto"/>
            <w:left w:val="none" w:sz="0" w:space="0" w:color="auto"/>
            <w:bottom w:val="none" w:sz="0" w:space="0" w:color="auto"/>
            <w:right w:val="none" w:sz="0" w:space="0" w:color="auto"/>
          </w:divBdr>
        </w:div>
      </w:divsChild>
    </w:div>
    <w:div w:id="912589510">
      <w:bodyDiv w:val="1"/>
      <w:marLeft w:val="0"/>
      <w:marRight w:val="0"/>
      <w:marTop w:val="0"/>
      <w:marBottom w:val="0"/>
      <w:divBdr>
        <w:top w:val="none" w:sz="0" w:space="0" w:color="auto"/>
        <w:left w:val="none" w:sz="0" w:space="0" w:color="auto"/>
        <w:bottom w:val="none" w:sz="0" w:space="0" w:color="auto"/>
        <w:right w:val="none" w:sz="0" w:space="0" w:color="auto"/>
      </w:divBdr>
    </w:div>
    <w:div w:id="917862960">
      <w:bodyDiv w:val="1"/>
      <w:marLeft w:val="0"/>
      <w:marRight w:val="0"/>
      <w:marTop w:val="0"/>
      <w:marBottom w:val="0"/>
      <w:divBdr>
        <w:top w:val="none" w:sz="0" w:space="0" w:color="auto"/>
        <w:left w:val="none" w:sz="0" w:space="0" w:color="auto"/>
        <w:bottom w:val="none" w:sz="0" w:space="0" w:color="auto"/>
        <w:right w:val="none" w:sz="0" w:space="0" w:color="auto"/>
      </w:divBdr>
      <w:divsChild>
        <w:div w:id="1752240287">
          <w:marLeft w:val="547"/>
          <w:marRight w:val="0"/>
          <w:marTop w:val="120"/>
          <w:marBottom w:val="120"/>
          <w:divBdr>
            <w:top w:val="none" w:sz="0" w:space="0" w:color="auto"/>
            <w:left w:val="none" w:sz="0" w:space="0" w:color="auto"/>
            <w:bottom w:val="none" w:sz="0" w:space="0" w:color="auto"/>
            <w:right w:val="none" w:sz="0" w:space="0" w:color="auto"/>
          </w:divBdr>
        </w:div>
        <w:div w:id="682518588">
          <w:marLeft w:val="547"/>
          <w:marRight w:val="0"/>
          <w:marTop w:val="120"/>
          <w:marBottom w:val="120"/>
          <w:divBdr>
            <w:top w:val="none" w:sz="0" w:space="0" w:color="auto"/>
            <w:left w:val="none" w:sz="0" w:space="0" w:color="auto"/>
            <w:bottom w:val="none" w:sz="0" w:space="0" w:color="auto"/>
            <w:right w:val="none" w:sz="0" w:space="0" w:color="auto"/>
          </w:divBdr>
        </w:div>
        <w:div w:id="599685273">
          <w:marLeft w:val="547"/>
          <w:marRight w:val="0"/>
          <w:marTop w:val="120"/>
          <w:marBottom w:val="120"/>
          <w:divBdr>
            <w:top w:val="none" w:sz="0" w:space="0" w:color="auto"/>
            <w:left w:val="none" w:sz="0" w:space="0" w:color="auto"/>
            <w:bottom w:val="none" w:sz="0" w:space="0" w:color="auto"/>
            <w:right w:val="none" w:sz="0" w:space="0" w:color="auto"/>
          </w:divBdr>
        </w:div>
      </w:divsChild>
    </w:div>
    <w:div w:id="951666456">
      <w:bodyDiv w:val="1"/>
      <w:marLeft w:val="0"/>
      <w:marRight w:val="0"/>
      <w:marTop w:val="0"/>
      <w:marBottom w:val="0"/>
      <w:divBdr>
        <w:top w:val="none" w:sz="0" w:space="0" w:color="auto"/>
        <w:left w:val="none" w:sz="0" w:space="0" w:color="auto"/>
        <w:bottom w:val="none" w:sz="0" w:space="0" w:color="auto"/>
        <w:right w:val="none" w:sz="0" w:space="0" w:color="auto"/>
      </w:divBdr>
    </w:div>
    <w:div w:id="993217356">
      <w:bodyDiv w:val="1"/>
      <w:marLeft w:val="0"/>
      <w:marRight w:val="0"/>
      <w:marTop w:val="0"/>
      <w:marBottom w:val="0"/>
      <w:divBdr>
        <w:top w:val="none" w:sz="0" w:space="0" w:color="auto"/>
        <w:left w:val="none" w:sz="0" w:space="0" w:color="auto"/>
        <w:bottom w:val="none" w:sz="0" w:space="0" w:color="auto"/>
        <w:right w:val="none" w:sz="0" w:space="0" w:color="auto"/>
      </w:divBdr>
    </w:div>
    <w:div w:id="998264224">
      <w:bodyDiv w:val="1"/>
      <w:marLeft w:val="0"/>
      <w:marRight w:val="0"/>
      <w:marTop w:val="0"/>
      <w:marBottom w:val="0"/>
      <w:divBdr>
        <w:top w:val="none" w:sz="0" w:space="0" w:color="auto"/>
        <w:left w:val="none" w:sz="0" w:space="0" w:color="auto"/>
        <w:bottom w:val="none" w:sz="0" w:space="0" w:color="auto"/>
        <w:right w:val="none" w:sz="0" w:space="0" w:color="auto"/>
      </w:divBdr>
      <w:divsChild>
        <w:div w:id="16859014">
          <w:marLeft w:val="274"/>
          <w:marRight w:val="0"/>
          <w:marTop w:val="120"/>
          <w:marBottom w:val="120"/>
          <w:divBdr>
            <w:top w:val="none" w:sz="0" w:space="0" w:color="auto"/>
            <w:left w:val="none" w:sz="0" w:space="0" w:color="auto"/>
            <w:bottom w:val="none" w:sz="0" w:space="0" w:color="auto"/>
            <w:right w:val="none" w:sz="0" w:space="0" w:color="auto"/>
          </w:divBdr>
        </w:div>
        <w:div w:id="221798397">
          <w:marLeft w:val="274"/>
          <w:marRight w:val="0"/>
          <w:marTop w:val="120"/>
          <w:marBottom w:val="120"/>
          <w:divBdr>
            <w:top w:val="none" w:sz="0" w:space="0" w:color="auto"/>
            <w:left w:val="none" w:sz="0" w:space="0" w:color="auto"/>
            <w:bottom w:val="none" w:sz="0" w:space="0" w:color="auto"/>
            <w:right w:val="none" w:sz="0" w:space="0" w:color="auto"/>
          </w:divBdr>
        </w:div>
        <w:div w:id="231087422">
          <w:marLeft w:val="274"/>
          <w:marRight w:val="0"/>
          <w:marTop w:val="120"/>
          <w:marBottom w:val="120"/>
          <w:divBdr>
            <w:top w:val="none" w:sz="0" w:space="0" w:color="auto"/>
            <w:left w:val="none" w:sz="0" w:space="0" w:color="auto"/>
            <w:bottom w:val="none" w:sz="0" w:space="0" w:color="auto"/>
            <w:right w:val="none" w:sz="0" w:space="0" w:color="auto"/>
          </w:divBdr>
        </w:div>
        <w:div w:id="450366535">
          <w:marLeft w:val="274"/>
          <w:marRight w:val="0"/>
          <w:marTop w:val="120"/>
          <w:marBottom w:val="120"/>
          <w:divBdr>
            <w:top w:val="none" w:sz="0" w:space="0" w:color="auto"/>
            <w:left w:val="none" w:sz="0" w:space="0" w:color="auto"/>
            <w:bottom w:val="none" w:sz="0" w:space="0" w:color="auto"/>
            <w:right w:val="none" w:sz="0" w:space="0" w:color="auto"/>
          </w:divBdr>
        </w:div>
        <w:div w:id="1323394754">
          <w:marLeft w:val="274"/>
          <w:marRight w:val="0"/>
          <w:marTop w:val="120"/>
          <w:marBottom w:val="120"/>
          <w:divBdr>
            <w:top w:val="none" w:sz="0" w:space="0" w:color="auto"/>
            <w:left w:val="none" w:sz="0" w:space="0" w:color="auto"/>
            <w:bottom w:val="none" w:sz="0" w:space="0" w:color="auto"/>
            <w:right w:val="none" w:sz="0" w:space="0" w:color="auto"/>
          </w:divBdr>
        </w:div>
      </w:divsChild>
    </w:div>
    <w:div w:id="999311710">
      <w:bodyDiv w:val="1"/>
      <w:marLeft w:val="0"/>
      <w:marRight w:val="0"/>
      <w:marTop w:val="0"/>
      <w:marBottom w:val="0"/>
      <w:divBdr>
        <w:top w:val="none" w:sz="0" w:space="0" w:color="auto"/>
        <w:left w:val="none" w:sz="0" w:space="0" w:color="auto"/>
        <w:bottom w:val="none" w:sz="0" w:space="0" w:color="auto"/>
        <w:right w:val="none" w:sz="0" w:space="0" w:color="auto"/>
      </w:divBdr>
    </w:div>
    <w:div w:id="1004554985">
      <w:bodyDiv w:val="1"/>
      <w:marLeft w:val="0"/>
      <w:marRight w:val="0"/>
      <w:marTop w:val="0"/>
      <w:marBottom w:val="0"/>
      <w:divBdr>
        <w:top w:val="none" w:sz="0" w:space="0" w:color="auto"/>
        <w:left w:val="none" w:sz="0" w:space="0" w:color="auto"/>
        <w:bottom w:val="none" w:sz="0" w:space="0" w:color="auto"/>
        <w:right w:val="none" w:sz="0" w:space="0" w:color="auto"/>
      </w:divBdr>
    </w:div>
    <w:div w:id="1005593081">
      <w:bodyDiv w:val="1"/>
      <w:marLeft w:val="0"/>
      <w:marRight w:val="0"/>
      <w:marTop w:val="0"/>
      <w:marBottom w:val="0"/>
      <w:divBdr>
        <w:top w:val="none" w:sz="0" w:space="0" w:color="auto"/>
        <w:left w:val="none" w:sz="0" w:space="0" w:color="auto"/>
        <w:bottom w:val="none" w:sz="0" w:space="0" w:color="auto"/>
        <w:right w:val="none" w:sz="0" w:space="0" w:color="auto"/>
      </w:divBdr>
      <w:divsChild>
        <w:div w:id="454255284">
          <w:marLeft w:val="547"/>
          <w:marRight w:val="0"/>
          <w:marTop w:val="120"/>
          <w:marBottom w:val="120"/>
          <w:divBdr>
            <w:top w:val="none" w:sz="0" w:space="0" w:color="auto"/>
            <w:left w:val="none" w:sz="0" w:space="0" w:color="auto"/>
            <w:bottom w:val="none" w:sz="0" w:space="0" w:color="auto"/>
            <w:right w:val="none" w:sz="0" w:space="0" w:color="auto"/>
          </w:divBdr>
        </w:div>
        <w:div w:id="1624001896">
          <w:marLeft w:val="547"/>
          <w:marRight w:val="0"/>
          <w:marTop w:val="120"/>
          <w:marBottom w:val="120"/>
          <w:divBdr>
            <w:top w:val="none" w:sz="0" w:space="0" w:color="auto"/>
            <w:left w:val="none" w:sz="0" w:space="0" w:color="auto"/>
            <w:bottom w:val="none" w:sz="0" w:space="0" w:color="auto"/>
            <w:right w:val="none" w:sz="0" w:space="0" w:color="auto"/>
          </w:divBdr>
        </w:div>
      </w:divsChild>
    </w:div>
    <w:div w:id="1007244111">
      <w:bodyDiv w:val="1"/>
      <w:marLeft w:val="0"/>
      <w:marRight w:val="0"/>
      <w:marTop w:val="0"/>
      <w:marBottom w:val="0"/>
      <w:divBdr>
        <w:top w:val="none" w:sz="0" w:space="0" w:color="auto"/>
        <w:left w:val="none" w:sz="0" w:space="0" w:color="auto"/>
        <w:bottom w:val="none" w:sz="0" w:space="0" w:color="auto"/>
        <w:right w:val="none" w:sz="0" w:space="0" w:color="auto"/>
      </w:divBdr>
      <w:divsChild>
        <w:div w:id="874848913">
          <w:marLeft w:val="547"/>
          <w:marRight w:val="0"/>
          <w:marTop w:val="120"/>
          <w:marBottom w:val="120"/>
          <w:divBdr>
            <w:top w:val="none" w:sz="0" w:space="0" w:color="auto"/>
            <w:left w:val="none" w:sz="0" w:space="0" w:color="auto"/>
            <w:bottom w:val="none" w:sz="0" w:space="0" w:color="auto"/>
            <w:right w:val="none" w:sz="0" w:space="0" w:color="auto"/>
          </w:divBdr>
        </w:div>
        <w:div w:id="400450261">
          <w:marLeft w:val="547"/>
          <w:marRight w:val="0"/>
          <w:marTop w:val="120"/>
          <w:marBottom w:val="120"/>
          <w:divBdr>
            <w:top w:val="none" w:sz="0" w:space="0" w:color="auto"/>
            <w:left w:val="none" w:sz="0" w:space="0" w:color="auto"/>
            <w:bottom w:val="none" w:sz="0" w:space="0" w:color="auto"/>
            <w:right w:val="none" w:sz="0" w:space="0" w:color="auto"/>
          </w:divBdr>
        </w:div>
      </w:divsChild>
    </w:div>
    <w:div w:id="1009482049">
      <w:bodyDiv w:val="1"/>
      <w:marLeft w:val="0"/>
      <w:marRight w:val="0"/>
      <w:marTop w:val="0"/>
      <w:marBottom w:val="0"/>
      <w:divBdr>
        <w:top w:val="none" w:sz="0" w:space="0" w:color="auto"/>
        <w:left w:val="none" w:sz="0" w:space="0" w:color="auto"/>
        <w:bottom w:val="none" w:sz="0" w:space="0" w:color="auto"/>
        <w:right w:val="none" w:sz="0" w:space="0" w:color="auto"/>
      </w:divBdr>
    </w:div>
    <w:div w:id="1014455534">
      <w:bodyDiv w:val="1"/>
      <w:marLeft w:val="0"/>
      <w:marRight w:val="0"/>
      <w:marTop w:val="0"/>
      <w:marBottom w:val="0"/>
      <w:divBdr>
        <w:top w:val="none" w:sz="0" w:space="0" w:color="auto"/>
        <w:left w:val="none" w:sz="0" w:space="0" w:color="auto"/>
        <w:bottom w:val="none" w:sz="0" w:space="0" w:color="auto"/>
        <w:right w:val="none" w:sz="0" w:space="0" w:color="auto"/>
      </w:divBdr>
    </w:div>
    <w:div w:id="1016031634">
      <w:bodyDiv w:val="1"/>
      <w:marLeft w:val="0"/>
      <w:marRight w:val="0"/>
      <w:marTop w:val="0"/>
      <w:marBottom w:val="0"/>
      <w:divBdr>
        <w:top w:val="none" w:sz="0" w:space="0" w:color="auto"/>
        <w:left w:val="none" w:sz="0" w:space="0" w:color="auto"/>
        <w:bottom w:val="none" w:sz="0" w:space="0" w:color="auto"/>
        <w:right w:val="none" w:sz="0" w:space="0" w:color="auto"/>
      </w:divBdr>
    </w:div>
    <w:div w:id="1048384091">
      <w:bodyDiv w:val="1"/>
      <w:marLeft w:val="0"/>
      <w:marRight w:val="0"/>
      <w:marTop w:val="0"/>
      <w:marBottom w:val="0"/>
      <w:divBdr>
        <w:top w:val="none" w:sz="0" w:space="0" w:color="auto"/>
        <w:left w:val="none" w:sz="0" w:space="0" w:color="auto"/>
        <w:bottom w:val="none" w:sz="0" w:space="0" w:color="auto"/>
        <w:right w:val="none" w:sz="0" w:space="0" w:color="auto"/>
      </w:divBdr>
      <w:divsChild>
        <w:div w:id="1278682017">
          <w:marLeft w:val="547"/>
          <w:marRight w:val="0"/>
          <w:marTop w:val="120"/>
          <w:marBottom w:val="120"/>
          <w:divBdr>
            <w:top w:val="none" w:sz="0" w:space="0" w:color="auto"/>
            <w:left w:val="none" w:sz="0" w:space="0" w:color="auto"/>
            <w:bottom w:val="none" w:sz="0" w:space="0" w:color="auto"/>
            <w:right w:val="none" w:sz="0" w:space="0" w:color="auto"/>
          </w:divBdr>
        </w:div>
        <w:div w:id="1953702937">
          <w:marLeft w:val="547"/>
          <w:marRight w:val="0"/>
          <w:marTop w:val="120"/>
          <w:marBottom w:val="120"/>
          <w:divBdr>
            <w:top w:val="none" w:sz="0" w:space="0" w:color="auto"/>
            <w:left w:val="none" w:sz="0" w:space="0" w:color="auto"/>
            <w:bottom w:val="none" w:sz="0" w:space="0" w:color="auto"/>
            <w:right w:val="none" w:sz="0" w:space="0" w:color="auto"/>
          </w:divBdr>
        </w:div>
        <w:div w:id="2011832891">
          <w:marLeft w:val="547"/>
          <w:marRight w:val="0"/>
          <w:marTop w:val="120"/>
          <w:marBottom w:val="120"/>
          <w:divBdr>
            <w:top w:val="none" w:sz="0" w:space="0" w:color="auto"/>
            <w:left w:val="none" w:sz="0" w:space="0" w:color="auto"/>
            <w:bottom w:val="none" w:sz="0" w:space="0" w:color="auto"/>
            <w:right w:val="none" w:sz="0" w:space="0" w:color="auto"/>
          </w:divBdr>
        </w:div>
        <w:div w:id="788937086">
          <w:marLeft w:val="547"/>
          <w:marRight w:val="0"/>
          <w:marTop w:val="120"/>
          <w:marBottom w:val="120"/>
          <w:divBdr>
            <w:top w:val="none" w:sz="0" w:space="0" w:color="auto"/>
            <w:left w:val="none" w:sz="0" w:space="0" w:color="auto"/>
            <w:bottom w:val="none" w:sz="0" w:space="0" w:color="auto"/>
            <w:right w:val="none" w:sz="0" w:space="0" w:color="auto"/>
          </w:divBdr>
        </w:div>
        <w:div w:id="1040932785">
          <w:marLeft w:val="547"/>
          <w:marRight w:val="0"/>
          <w:marTop w:val="120"/>
          <w:marBottom w:val="120"/>
          <w:divBdr>
            <w:top w:val="none" w:sz="0" w:space="0" w:color="auto"/>
            <w:left w:val="none" w:sz="0" w:space="0" w:color="auto"/>
            <w:bottom w:val="none" w:sz="0" w:space="0" w:color="auto"/>
            <w:right w:val="none" w:sz="0" w:space="0" w:color="auto"/>
          </w:divBdr>
        </w:div>
        <w:div w:id="1595168649">
          <w:marLeft w:val="547"/>
          <w:marRight w:val="0"/>
          <w:marTop w:val="120"/>
          <w:marBottom w:val="120"/>
          <w:divBdr>
            <w:top w:val="none" w:sz="0" w:space="0" w:color="auto"/>
            <w:left w:val="none" w:sz="0" w:space="0" w:color="auto"/>
            <w:bottom w:val="none" w:sz="0" w:space="0" w:color="auto"/>
            <w:right w:val="none" w:sz="0" w:space="0" w:color="auto"/>
          </w:divBdr>
        </w:div>
        <w:div w:id="1354648803">
          <w:marLeft w:val="547"/>
          <w:marRight w:val="0"/>
          <w:marTop w:val="120"/>
          <w:marBottom w:val="120"/>
          <w:divBdr>
            <w:top w:val="none" w:sz="0" w:space="0" w:color="auto"/>
            <w:left w:val="none" w:sz="0" w:space="0" w:color="auto"/>
            <w:bottom w:val="none" w:sz="0" w:space="0" w:color="auto"/>
            <w:right w:val="none" w:sz="0" w:space="0" w:color="auto"/>
          </w:divBdr>
        </w:div>
      </w:divsChild>
    </w:div>
    <w:div w:id="1056508023">
      <w:bodyDiv w:val="1"/>
      <w:marLeft w:val="0"/>
      <w:marRight w:val="0"/>
      <w:marTop w:val="0"/>
      <w:marBottom w:val="0"/>
      <w:divBdr>
        <w:top w:val="none" w:sz="0" w:space="0" w:color="auto"/>
        <w:left w:val="none" w:sz="0" w:space="0" w:color="auto"/>
        <w:bottom w:val="none" w:sz="0" w:space="0" w:color="auto"/>
        <w:right w:val="none" w:sz="0" w:space="0" w:color="auto"/>
      </w:divBdr>
      <w:divsChild>
        <w:div w:id="994836924">
          <w:marLeft w:val="446"/>
          <w:marRight w:val="0"/>
          <w:marTop w:val="0"/>
          <w:marBottom w:val="0"/>
          <w:divBdr>
            <w:top w:val="none" w:sz="0" w:space="0" w:color="auto"/>
            <w:left w:val="none" w:sz="0" w:space="0" w:color="auto"/>
            <w:bottom w:val="none" w:sz="0" w:space="0" w:color="auto"/>
            <w:right w:val="none" w:sz="0" w:space="0" w:color="auto"/>
          </w:divBdr>
        </w:div>
        <w:div w:id="720175340">
          <w:marLeft w:val="446"/>
          <w:marRight w:val="0"/>
          <w:marTop w:val="0"/>
          <w:marBottom w:val="0"/>
          <w:divBdr>
            <w:top w:val="none" w:sz="0" w:space="0" w:color="auto"/>
            <w:left w:val="none" w:sz="0" w:space="0" w:color="auto"/>
            <w:bottom w:val="none" w:sz="0" w:space="0" w:color="auto"/>
            <w:right w:val="none" w:sz="0" w:space="0" w:color="auto"/>
          </w:divBdr>
        </w:div>
        <w:div w:id="721057666">
          <w:marLeft w:val="446"/>
          <w:marRight w:val="0"/>
          <w:marTop w:val="0"/>
          <w:marBottom w:val="0"/>
          <w:divBdr>
            <w:top w:val="none" w:sz="0" w:space="0" w:color="auto"/>
            <w:left w:val="none" w:sz="0" w:space="0" w:color="auto"/>
            <w:bottom w:val="none" w:sz="0" w:space="0" w:color="auto"/>
            <w:right w:val="none" w:sz="0" w:space="0" w:color="auto"/>
          </w:divBdr>
        </w:div>
        <w:div w:id="1465074487">
          <w:marLeft w:val="446"/>
          <w:marRight w:val="0"/>
          <w:marTop w:val="0"/>
          <w:marBottom w:val="0"/>
          <w:divBdr>
            <w:top w:val="none" w:sz="0" w:space="0" w:color="auto"/>
            <w:left w:val="none" w:sz="0" w:space="0" w:color="auto"/>
            <w:bottom w:val="none" w:sz="0" w:space="0" w:color="auto"/>
            <w:right w:val="none" w:sz="0" w:space="0" w:color="auto"/>
          </w:divBdr>
        </w:div>
      </w:divsChild>
    </w:div>
    <w:div w:id="1059547517">
      <w:bodyDiv w:val="1"/>
      <w:marLeft w:val="0"/>
      <w:marRight w:val="0"/>
      <w:marTop w:val="0"/>
      <w:marBottom w:val="0"/>
      <w:divBdr>
        <w:top w:val="none" w:sz="0" w:space="0" w:color="auto"/>
        <w:left w:val="none" w:sz="0" w:space="0" w:color="auto"/>
        <w:bottom w:val="none" w:sz="0" w:space="0" w:color="auto"/>
        <w:right w:val="none" w:sz="0" w:space="0" w:color="auto"/>
      </w:divBdr>
      <w:divsChild>
        <w:div w:id="233860616">
          <w:marLeft w:val="547"/>
          <w:marRight w:val="0"/>
          <w:marTop w:val="86"/>
          <w:marBottom w:val="0"/>
          <w:divBdr>
            <w:top w:val="none" w:sz="0" w:space="0" w:color="auto"/>
            <w:left w:val="none" w:sz="0" w:space="0" w:color="auto"/>
            <w:bottom w:val="none" w:sz="0" w:space="0" w:color="auto"/>
            <w:right w:val="none" w:sz="0" w:space="0" w:color="auto"/>
          </w:divBdr>
        </w:div>
        <w:div w:id="374890482">
          <w:marLeft w:val="1166"/>
          <w:marRight w:val="0"/>
          <w:marTop w:val="86"/>
          <w:marBottom w:val="0"/>
          <w:divBdr>
            <w:top w:val="none" w:sz="0" w:space="0" w:color="auto"/>
            <w:left w:val="none" w:sz="0" w:space="0" w:color="auto"/>
            <w:bottom w:val="none" w:sz="0" w:space="0" w:color="auto"/>
            <w:right w:val="none" w:sz="0" w:space="0" w:color="auto"/>
          </w:divBdr>
        </w:div>
        <w:div w:id="1713530284">
          <w:marLeft w:val="1166"/>
          <w:marRight w:val="0"/>
          <w:marTop w:val="86"/>
          <w:marBottom w:val="0"/>
          <w:divBdr>
            <w:top w:val="none" w:sz="0" w:space="0" w:color="auto"/>
            <w:left w:val="none" w:sz="0" w:space="0" w:color="auto"/>
            <w:bottom w:val="none" w:sz="0" w:space="0" w:color="auto"/>
            <w:right w:val="none" w:sz="0" w:space="0" w:color="auto"/>
          </w:divBdr>
        </w:div>
        <w:div w:id="421418858">
          <w:marLeft w:val="1166"/>
          <w:marRight w:val="0"/>
          <w:marTop w:val="86"/>
          <w:marBottom w:val="0"/>
          <w:divBdr>
            <w:top w:val="none" w:sz="0" w:space="0" w:color="auto"/>
            <w:left w:val="none" w:sz="0" w:space="0" w:color="auto"/>
            <w:bottom w:val="none" w:sz="0" w:space="0" w:color="auto"/>
            <w:right w:val="none" w:sz="0" w:space="0" w:color="auto"/>
          </w:divBdr>
        </w:div>
        <w:div w:id="587006117">
          <w:marLeft w:val="1166"/>
          <w:marRight w:val="0"/>
          <w:marTop w:val="86"/>
          <w:marBottom w:val="0"/>
          <w:divBdr>
            <w:top w:val="none" w:sz="0" w:space="0" w:color="auto"/>
            <w:left w:val="none" w:sz="0" w:space="0" w:color="auto"/>
            <w:bottom w:val="none" w:sz="0" w:space="0" w:color="auto"/>
            <w:right w:val="none" w:sz="0" w:space="0" w:color="auto"/>
          </w:divBdr>
        </w:div>
        <w:div w:id="456486301">
          <w:marLeft w:val="1166"/>
          <w:marRight w:val="0"/>
          <w:marTop w:val="86"/>
          <w:marBottom w:val="0"/>
          <w:divBdr>
            <w:top w:val="none" w:sz="0" w:space="0" w:color="auto"/>
            <w:left w:val="none" w:sz="0" w:space="0" w:color="auto"/>
            <w:bottom w:val="none" w:sz="0" w:space="0" w:color="auto"/>
            <w:right w:val="none" w:sz="0" w:space="0" w:color="auto"/>
          </w:divBdr>
        </w:div>
      </w:divsChild>
    </w:div>
    <w:div w:id="1085878238">
      <w:bodyDiv w:val="1"/>
      <w:marLeft w:val="0"/>
      <w:marRight w:val="0"/>
      <w:marTop w:val="0"/>
      <w:marBottom w:val="0"/>
      <w:divBdr>
        <w:top w:val="none" w:sz="0" w:space="0" w:color="auto"/>
        <w:left w:val="none" w:sz="0" w:space="0" w:color="auto"/>
        <w:bottom w:val="none" w:sz="0" w:space="0" w:color="auto"/>
        <w:right w:val="none" w:sz="0" w:space="0" w:color="auto"/>
      </w:divBdr>
      <w:divsChild>
        <w:div w:id="1893492637">
          <w:marLeft w:val="547"/>
          <w:marRight w:val="0"/>
          <w:marTop w:val="120"/>
          <w:marBottom w:val="120"/>
          <w:divBdr>
            <w:top w:val="none" w:sz="0" w:space="0" w:color="auto"/>
            <w:left w:val="none" w:sz="0" w:space="0" w:color="auto"/>
            <w:bottom w:val="none" w:sz="0" w:space="0" w:color="auto"/>
            <w:right w:val="none" w:sz="0" w:space="0" w:color="auto"/>
          </w:divBdr>
        </w:div>
        <w:div w:id="841437273">
          <w:marLeft w:val="547"/>
          <w:marRight w:val="0"/>
          <w:marTop w:val="120"/>
          <w:marBottom w:val="120"/>
          <w:divBdr>
            <w:top w:val="none" w:sz="0" w:space="0" w:color="auto"/>
            <w:left w:val="none" w:sz="0" w:space="0" w:color="auto"/>
            <w:bottom w:val="none" w:sz="0" w:space="0" w:color="auto"/>
            <w:right w:val="none" w:sz="0" w:space="0" w:color="auto"/>
          </w:divBdr>
        </w:div>
        <w:div w:id="438257720">
          <w:marLeft w:val="547"/>
          <w:marRight w:val="0"/>
          <w:marTop w:val="120"/>
          <w:marBottom w:val="120"/>
          <w:divBdr>
            <w:top w:val="none" w:sz="0" w:space="0" w:color="auto"/>
            <w:left w:val="none" w:sz="0" w:space="0" w:color="auto"/>
            <w:bottom w:val="none" w:sz="0" w:space="0" w:color="auto"/>
            <w:right w:val="none" w:sz="0" w:space="0" w:color="auto"/>
          </w:divBdr>
        </w:div>
        <w:div w:id="1388259152">
          <w:marLeft w:val="547"/>
          <w:marRight w:val="0"/>
          <w:marTop w:val="120"/>
          <w:marBottom w:val="120"/>
          <w:divBdr>
            <w:top w:val="none" w:sz="0" w:space="0" w:color="auto"/>
            <w:left w:val="none" w:sz="0" w:space="0" w:color="auto"/>
            <w:bottom w:val="none" w:sz="0" w:space="0" w:color="auto"/>
            <w:right w:val="none" w:sz="0" w:space="0" w:color="auto"/>
          </w:divBdr>
        </w:div>
        <w:div w:id="1983190505">
          <w:marLeft w:val="547"/>
          <w:marRight w:val="0"/>
          <w:marTop w:val="120"/>
          <w:marBottom w:val="120"/>
          <w:divBdr>
            <w:top w:val="none" w:sz="0" w:space="0" w:color="auto"/>
            <w:left w:val="none" w:sz="0" w:space="0" w:color="auto"/>
            <w:bottom w:val="none" w:sz="0" w:space="0" w:color="auto"/>
            <w:right w:val="none" w:sz="0" w:space="0" w:color="auto"/>
          </w:divBdr>
        </w:div>
        <w:div w:id="31226984">
          <w:marLeft w:val="547"/>
          <w:marRight w:val="0"/>
          <w:marTop w:val="120"/>
          <w:marBottom w:val="120"/>
          <w:divBdr>
            <w:top w:val="none" w:sz="0" w:space="0" w:color="auto"/>
            <w:left w:val="none" w:sz="0" w:space="0" w:color="auto"/>
            <w:bottom w:val="none" w:sz="0" w:space="0" w:color="auto"/>
            <w:right w:val="none" w:sz="0" w:space="0" w:color="auto"/>
          </w:divBdr>
        </w:div>
      </w:divsChild>
    </w:div>
    <w:div w:id="1096973459">
      <w:bodyDiv w:val="1"/>
      <w:marLeft w:val="0"/>
      <w:marRight w:val="0"/>
      <w:marTop w:val="0"/>
      <w:marBottom w:val="0"/>
      <w:divBdr>
        <w:top w:val="none" w:sz="0" w:space="0" w:color="auto"/>
        <w:left w:val="none" w:sz="0" w:space="0" w:color="auto"/>
        <w:bottom w:val="none" w:sz="0" w:space="0" w:color="auto"/>
        <w:right w:val="none" w:sz="0" w:space="0" w:color="auto"/>
      </w:divBdr>
    </w:div>
    <w:div w:id="1114716301">
      <w:bodyDiv w:val="1"/>
      <w:marLeft w:val="0"/>
      <w:marRight w:val="0"/>
      <w:marTop w:val="0"/>
      <w:marBottom w:val="0"/>
      <w:divBdr>
        <w:top w:val="none" w:sz="0" w:space="0" w:color="auto"/>
        <w:left w:val="none" w:sz="0" w:space="0" w:color="auto"/>
        <w:bottom w:val="none" w:sz="0" w:space="0" w:color="auto"/>
        <w:right w:val="none" w:sz="0" w:space="0" w:color="auto"/>
      </w:divBdr>
      <w:divsChild>
        <w:div w:id="1547914052">
          <w:marLeft w:val="547"/>
          <w:marRight w:val="0"/>
          <w:marTop w:val="120"/>
          <w:marBottom w:val="120"/>
          <w:divBdr>
            <w:top w:val="none" w:sz="0" w:space="0" w:color="auto"/>
            <w:left w:val="none" w:sz="0" w:space="0" w:color="auto"/>
            <w:bottom w:val="none" w:sz="0" w:space="0" w:color="auto"/>
            <w:right w:val="none" w:sz="0" w:space="0" w:color="auto"/>
          </w:divBdr>
        </w:div>
        <w:div w:id="1338731963">
          <w:marLeft w:val="547"/>
          <w:marRight w:val="0"/>
          <w:marTop w:val="120"/>
          <w:marBottom w:val="120"/>
          <w:divBdr>
            <w:top w:val="none" w:sz="0" w:space="0" w:color="auto"/>
            <w:left w:val="none" w:sz="0" w:space="0" w:color="auto"/>
            <w:bottom w:val="none" w:sz="0" w:space="0" w:color="auto"/>
            <w:right w:val="none" w:sz="0" w:space="0" w:color="auto"/>
          </w:divBdr>
        </w:div>
        <w:div w:id="2055109382">
          <w:marLeft w:val="547"/>
          <w:marRight w:val="0"/>
          <w:marTop w:val="120"/>
          <w:marBottom w:val="120"/>
          <w:divBdr>
            <w:top w:val="none" w:sz="0" w:space="0" w:color="auto"/>
            <w:left w:val="none" w:sz="0" w:space="0" w:color="auto"/>
            <w:bottom w:val="none" w:sz="0" w:space="0" w:color="auto"/>
            <w:right w:val="none" w:sz="0" w:space="0" w:color="auto"/>
          </w:divBdr>
        </w:div>
        <w:div w:id="67848089">
          <w:marLeft w:val="547"/>
          <w:marRight w:val="0"/>
          <w:marTop w:val="120"/>
          <w:marBottom w:val="120"/>
          <w:divBdr>
            <w:top w:val="none" w:sz="0" w:space="0" w:color="auto"/>
            <w:left w:val="none" w:sz="0" w:space="0" w:color="auto"/>
            <w:bottom w:val="none" w:sz="0" w:space="0" w:color="auto"/>
            <w:right w:val="none" w:sz="0" w:space="0" w:color="auto"/>
          </w:divBdr>
        </w:div>
        <w:div w:id="998191042">
          <w:marLeft w:val="547"/>
          <w:marRight w:val="0"/>
          <w:marTop w:val="120"/>
          <w:marBottom w:val="120"/>
          <w:divBdr>
            <w:top w:val="none" w:sz="0" w:space="0" w:color="auto"/>
            <w:left w:val="none" w:sz="0" w:space="0" w:color="auto"/>
            <w:bottom w:val="none" w:sz="0" w:space="0" w:color="auto"/>
            <w:right w:val="none" w:sz="0" w:space="0" w:color="auto"/>
          </w:divBdr>
        </w:div>
        <w:div w:id="262030895">
          <w:marLeft w:val="547"/>
          <w:marRight w:val="0"/>
          <w:marTop w:val="120"/>
          <w:marBottom w:val="120"/>
          <w:divBdr>
            <w:top w:val="none" w:sz="0" w:space="0" w:color="auto"/>
            <w:left w:val="none" w:sz="0" w:space="0" w:color="auto"/>
            <w:bottom w:val="none" w:sz="0" w:space="0" w:color="auto"/>
            <w:right w:val="none" w:sz="0" w:space="0" w:color="auto"/>
          </w:divBdr>
        </w:div>
        <w:div w:id="539904655">
          <w:marLeft w:val="821"/>
          <w:marRight w:val="0"/>
          <w:marTop w:val="120"/>
          <w:marBottom w:val="60"/>
          <w:divBdr>
            <w:top w:val="none" w:sz="0" w:space="0" w:color="auto"/>
            <w:left w:val="none" w:sz="0" w:space="0" w:color="auto"/>
            <w:bottom w:val="none" w:sz="0" w:space="0" w:color="auto"/>
            <w:right w:val="none" w:sz="0" w:space="0" w:color="auto"/>
          </w:divBdr>
        </w:div>
        <w:div w:id="462768552">
          <w:marLeft w:val="547"/>
          <w:marRight w:val="0"/>
          <w:marTop w:val="120"/>
          <w:marBottom w:val="120"/>
          <w:divBdr>
            <w:top w:val="none" w:sz="0" w:space="0" w:color="auto"/>
            <w:left w:val="none" w:sz="0" w:space="0" w:color="auto"/>
            <w:bottom w:val="none" w:sz="0" w:space="0" w:color="auto"/>
            <w:right w:val="none" w:sz="0" w:space="0" w:color="auto"/>
          </w:divBdr>
        </w:div>
      </w:divsChild>
    </w:div>
    <w:div w:id="1116826116">
      <w:bodyDiv w:val="1"/>
      <w:marLeft w:val="0"/>
      <w:marRight w:val="0"/>
      <w:marTop w:val="0"/>
      <w:marBottom w:val="0"/>
      <w:divBdr>
        <w:top w:val="none" w:sz="0" w:space="0" w:color="auto"/>
        <w:left w:val="none" w:sz="0" w:space="0" w:color="auto"/>
        <w:bottom w:val="none" w:sz="0" w:space="0" w:color="auto"/>
        <w:right w:val="none" w:sz="0" w:space="0" w:color="auto"/>
      </w:divBdr>
    </w:div>
    <w:div w:id="1128278023">
      <w:bodyDiv w:val="1"/>
      <w:marLeft w:val="0"/>
      <w:marRight w:val="0"/>
      <w:marTop w:val="0"/>
      <w:marBottom w:val="0"/>
      <w:divBdr>
        <w:top w:val="none" w:sz="0" w:space="0" w:color="auto"/>
        <w:left w:val="none" w:sz="0" w:space="0" w:color="auto"/>
        <w:bottom w:val="none" w:sz="0" w:space="0" w:color="auto"/>
        <w:right w:val="none" w:sz="0" w:space="0" w:color="auto"/>
      </w:divBdr>
    </w:div>
    <w:div w:id="1139494140">
      <w:bodyDiv w:val="1"/>
      <w:marLeft w:val="0"/>
      <w:marRight w:val="0"/>
      <w:marTop w:val="0"/>
      <w:marBottom w:val="0"/>
      <w:divBdr>
        <w:top w:val="none" w:sz="0" w:space="0" w:color="auto"/>
        <w:left w:val="none" w:sz="0" w:space="0" w:color="auto"/>
        <w:bottom w:val="none" w:sz="0" w:space="0" w:color="auto"/>
        <w:right w:val="none" w:sz="0" w:space="0" w:color="auto"/>
      </w:divBdr>
      <w:divsChild>
        <w:div w:id="34426126">
          <w:marLeft w:val="547"/>
          <w:marRight w:val="0"/>
          <w:marTop w:val="120"/>
          <w:marBottom w:val="120"/>
          <w:divBdr>
            <w:top w:val="none" w:sz="0" w:space="0" w:color="auto"/>
            <w:left w:val="none" w:sz="0" w:space="0" w:color="auto"/>
            <w:bottom w:val="none" w:sz="0" w:space="0" w:color="auto"/>
            <w:right w:val="none" w:sz="0" w:space="0" w:color="auto"/>
          </w:divBdr>
        </w:div>
        <w:div w:id="713429290">
          <w:marLeft w:val="547"/>
          <w:marRight w:val="0"/>
          <w:marTop w:val="120"/>
          <w:marBottom w:val="120"/>
          <w:divBdr>
            <w:top w:val="none" w:sz="0" w:space="0" w:color="auto"/>
            <w:left w:val="none" w:sz="0" w:space="0" w:color="auto"/>
            <w:bottom w:val="none" w:sz="0" w:space="0" w:color="auto"/>
            <w:right w:val="none" w:sz="0" w:space="0" w:color="auto"/>
          </w:divBdr>
        </w:div>
        <w:div w:id="1583831874">
          <w:marLeft w:val="547"/>
          <w:marRight w:val="0"/>
          <w:marTop w:val="120"/>
          <w:marBottom w:val="120"/>
          <w:divBdr>
            <w:top w:val="none" w:sz="0" w:space="0" w:color="auto"/>
            <w:left w:val="none" w:sz="0" w:space="0" w:color="auto"/>
            <w:bottom w:val="none" w:sz="0" w:space="0" w:color="auto"/>
            <w:right w:val="none" w:sz="0" w:space="0" w:color="auto"/>
          </w:divBdr>
        </w:div>
        <w:div w:id="1317414664">
          <w:marLeft w:val="547"/>
          <w:marRight w:val="0"/>
          <w:marTop w:val="120"/>
          <w:marBottom w:val="120"/>
          <w:divBdr>
            <w:top w:val="none" w:sz="0" w:space="0" w:color="auto"/>
            <w:left w:val="none" w:sz="0" w:space="0" w:color="auto"/>
            <w:bottom w:val="none" w:sz="0" w:space="0" w:color="auto"/>
            <w:right w:val="none" w:sz="0" w:space="0" w:color="auto"/>
          </w:divBdr>
        </w:div>
        <w:div w:id="1867478092">
          <w:marLeft w:val="547"/>
          <w:marRight w:val="0"/>
          <w:marTop w:val="120"/>
          <w:marBottom w:val="120"/>
          <w:divBdr>
            <w:top w:val="none" w:sz="0" w:space="0" w:color="auto"/>
            <w:left w:val="none" w:sz="0" w:space="0" w:color="auto"/>
            <w:bottom w:val="none" w:sz="0" w:space="0" w:color="auto"/>
            <w:right w:val="none" w:sz="0" w:space="0" w:color="auto"/>
          </w:divBdr>
        </w:div>
      </w:divsChild>
    </w:div>
    <w:div w:id="1139765379">
      <w:bodyDiv w:val="1"/>
      <w:marLeft w:val="0"/>
      <w:marRight w:val="0"/>
      <w:marTop w:val="0"/>
      <w:marBottom w:val="0"/>
      <w:divBdr>
        <w:top w:val="none" w:sz="0" w:space="0" w:color="auto"/>
        <w:left w:val="none" w:sz="0" w:space="0" w:color="auto"/>
        <w:bottom w:val="none" w:sz="0" w:space="0" w:color="auto"/>
        <w:right w:val="none" w:sz="0" w:space="0" w:color="auto"/>
      </w:divBdr>
      <w:divsChild>
        <w:div w:id="433595486">
          <w:marLeft w:val="547"/>
          <w:marRight w:val="0"/>
          <w:marTop w:val="0"/>
          <w:marBottom w:val="0"/>
          <w:divBdr>
            <w:top w:val="none" w:sz="0" w:space="0" w:color="auto"/>
            <w:left w:val="none" w:sz="0" w:space="0" w:color="auto"/>
            <w:bottom w:val="none" w:sz="0" w:space="0" w:color="auto"/>
            <w:right w:val="none" w:sz="0" w:space="0" w:color="auto"/>
          </w:divBdr>
        </w:div>
        <w:div w:id="816339572">
          <w:marLeft w:val="547"/>
          <w:marRight w:val="0"/>
          <w:marTop w:val="0"/>
          <w:marBottom w:val="0"/>
          <w:divBdr>
            <w:top w:val="none" w:sz="0" w:space="0" w:color="auto"/>
            <w:left w:val="none" w:sz="0" w:space="0" w:color="auto"/>
            <w:bottom w:val="none" w:sz="0" w:space="0" w:color="auto"/>
            <w:right w:val="none" w:sz="0" w:space="0" w:color="auto"/>
          </w:divBdr>
        </w:div>
        <w:div w:id="223954208">
          <w:marLeft w:val="547"/>
          <w:marRight w:val="0"/>
          <w:marTop w:val="0"/>
          <w:marBottom w:val="0"/>
          <w:divBdr>
            <w:top w:val="none" w:sz="0" w:space="0" w:color="auto"/>
            <w:left w:val="none" w:sz="0" w:space="0" w:color="auto"/>
            <w:bottom w:val="none" w:sz="0" w:space="0" w:color="auto"/>
            <w:right w:val="none" w:sz="0" w:space="0" w:color="auto"/>
          </w:divBdr>
        </w:div>
        <w:div w:id="855271165">
          <w:marLeft w:val="547"/>
          <w:marRight w:val="0"/>
          <w:marTop w:val="0"/>
          <w:marBottom w:val="0"/>
          <w:divBdr>
            <w:top w:val="none" w:sz="0" w:space="0" w:color="auto"/>
            <w:left w:val="none" w:sz="0" w:space="0" w:color="auto"/>
            <w:bottom w:val="none" w:sz="0" w:space="0" w:color="auto"/>
            <w:right w:val="none" w:sz="0" w:space="0" w:color="auto"/>
          </w:divBdr>
        </w:div>
        <w:div w:id="460345992">
          <w:marLeft w:val="547"/>
          <w:marRight w:val="0"/>
          <w:marTop w:val="0"/>
          <w:marBottom w:val="0"/>
          <w:divBdr>
            <w:top w:val="none" w:sz="0" w:space="0" w:color="auto"/>
            <w:left w:val="none" w:sz="0" w:space="0" w:color="auto"/>
            <w:bottom w:val="none" w:sz="0" w:space="0" w:color="auto"/>
            <w:right w:val="none" w:sz="0" w:space="0" w:color="auto"/>
          </w:divBdr>
        </w:div>
        <w:div w:id="1940411616">
          <w:marLeft w:val="547"/>
          <w:marRight w:val="0"/>
          <w:marTop w:val="0"/>
          <w:marBottom w:val="0"/>
          <w:divBdr>
            <w:top w:val="none" w:sz="0" w:space="0" w:color="auto"/>
            <w:left w:val="none" w:sz="0" w:space="0" w:color="auto"/>
            <w:bottom w:val="none" w:sz="0" w:space="0" w:color="auto"/>
            <w:right w:val="none" w:sz="0" w:space="0" w:color="auto"/>
          </w:divBdr>
        </w:div>
      </w:divsChild>
    </w:div>
    <w:div w:id="1163082204">
      <w:bodyDiv w:val="1"/>
      <w:marLeft w:val="0"/>
      <w:marRight w:val="0"/>
      <w:marTop w:val="0"/>
      <w:marBottom w:val="0"/>
      <w:divBdr>
        <w:top w:val="none" w:sz="0" w:space="0" w:color="auto"/>
        <w:left w:val="none" w:sz="0" w:space="0" w:color="auto"/>
        <w:bottom w:val="none" w:sz="0" w:space="0" w:color="auto"/>
        <w:right w:val="none" w:sz="0" w:space="0" w:color="auto"/>
      </w:divBdr>
    </w:div>
    <w:div w:id="1173838271">
      <w:bodyDiv w:val="1"/>
      <w:marLeft w:val="0"/>
      <w:marRight w:val="0"/>
      <w:marTop w:val="0"/>
      <w:marBottom w:val="0"/>
      <w:divBdr>
        <w:top w:val="none" w:sz="0" w:space="0" w:color="auto"/>
        <w:left w:val="none" w:sz="0" w:space="0" w:color="auto"/>
        <w:bottom w:val="none" w:sz="0" w:space="0" w:color="auto"/>
        <w:right w:val="none" w:sz="0" w:space="0" w:color="auto"/>
      </w:divBdr>
    </w:div>
    <w:div w:id="1182430447">
      <w:bodyDiv w:val="1"/>
      <w:marLeft w:val="0"/>
      <w:marRight w:val="0"/>
      <w:marTop w:val="0"/>
      <w:marBottom w:val="0"/>
      <w:divBdr>
        <w:top w:val="none" w:sz="0" w:space="0" w:color="auto"/>
        <w:left w:val="none" w:sz="0" w:space="0" w:color="auto"/>
        <w:bottom w:val="none" w:sz="0" w:space="0" w:color="auto"/>
        <w:right w:val="none" w:sz="0" w:space="0" w:color="auto"/>
      </w:divBdr>
      <w:divsChild>
        <w:div w:id="2079284977">
          <w:marLeft w:val="547"/>
          <w:marRight w:val="0"/>
          <w:marTop w:val="120"/>
          <w:marBottom w:val="120"/>
          <w:divBdr>
            <w:top w:val="none" w:sz="0" w:space="0" w:color="auto"/>
            <w:left w:val="none" w:sz="0" w:space="0" w:color="auto"/>
            <w:bottom w:val="none" w:sz="0" w:space="0" w:color="auto"/>
            <w:right w:val="none" w:sz="0" w:space="0" w:color="auto"/>
          </w:divBdr>
        </w:div>
        <w:div w:id="469791616">
          <w:marLeft w:val="547"/>
          <w:marRight w:val="0"/>
          <w:marTop w:val="120"/>
          <w:marBottom w:val="120"/>
          <w:divBdr>
            <w:top w:val="none" w:sz="0" w:space="0" w:color="auto"/>
            <w:left w:val="none" w:sz="0" w:space="0" w:color="auto"/>
            <w:bottom w:val="none" w:sz="0" w:space="0" w:color="auto"/>
            <w:right w:val="none" w:sz="0" w:space="0" w:color="auto"/>
          </w:divBdr>
        </w:div>
        <w:div w:id="708529773">
          <w:marLeft w:val="547"/>
          <w:marRight w:val="0"/>
          <w:marTop w:val="120"/>
          <w:marBottom w:val="120"/>
          <w:divBdr>
            <w:top w:val="none" w:sz="0" w:space="0" w:color="auto"/>
            <w:left w:val="none" w:sz="0" w:space="0" w:color="auto"/>
            <w:bottom w:val="none" w:sz="0" w:space="0" w:color="auto"/>
            <w:right w:val="none" w:sz="0" w:space="0" w:color="auto"/>
          </w:divBdr>
        </w:div>
        <w:div w:id="1535650977">
          <w:marLeft w:val="547"/>
          <w:marRight w:val="0"/>
          <w:marTop w:val="120"/>
          <w:marBottom w:val="120"/>
          <w:divBdr>
            <w:top w:val="none" w:sz="0" w:space="0" w:color="auto"/>
            <w:left w:val="none" w:sz="0" w:space="0" w:color="auto"/>
            <w:bottom w:val="none" w:sz="0" w:space="0" w:color="auto"/>
            <w:right w:val="none" w:sz="0" w:space="0" w:color="auto"/>
          </w:divBdr>
        </w:div>
        <w:div w:id="234976521">
          <w:marLeft w:val="547"/>
          <w:marRight w:val="0"/>
          <w:marTop w:val="120"/>
          <w:marBottom w:val="120"/>
          <w:divBdr>
            <w:top w:val="none" w:sz="0" w:space="0" w:color="auto"/>
            <w:left w:val="none" w:sz="0" w:space="0" w:color="auto"/>
            <w:bottom w:val="none" w:sz="0" w:space="0" w:color="auto"/>
            <w:right w:val="none" w:sz="0" w:space="0" w:color="auto"/>
          </w:divBdr>
        </w:div>
        <w:div w:id="1911425617">
          <w:marLeft w:val="547"/>
          <w:marRight w:val="0"/>
          <w:marTop w:val="120"/>
          <w:marBottom w:val="120"/>
          <w:divBdr>
            <w:top w:val="none" w:sz="0" w:space="0" w:color="auto"/>
            <w:left w:val="none" w:sz="0" w:space="0" w:color="auto"/>
            <w:bottom w:val="none" w:sz="0" w:space="0" w:color="auto"/>
            <w:right w:val="none" w:sz="0" w:space="0" w:color="auto"/>
          </w:divBdr>
        </w:div>
        <w:div w:id="1307585708">
          <w:marLeft w:val="547"/>
          <w:marRight w:val="0"/>
          <w:marTop w:val="120"/>
          <w:marBottom w:val="120"/>
          <w:divBdr>
            <w:top w:val="none" w:sz="0" w:space="0" w:color="auto"/>
            <w:left w:val="none" w:sz="0" w:space="0" w:color="auto"/>
            <w:bottom w:val="none" w:sz="0" w:space="0" w:color="auto"/>
            <w:right w:val="none" w:sz="0" w:space="0" w:color="auto"/>
          </w:divBdr>
        </w:div>
        <w:div w:id="1677683261">
          <w:marLeft w:val="547"/>
          <w:marRight w:val="0"/>
          <w:marTop w:val="120"/>
          <w:marBottom w:val="120"/>
          <w:divBdr>
            <w:top w:val="none" w:sz="0" w:space="0" w:color="auto"/>
            <w:left w:val="none" w:sz="0" w:space="0" w:color="auto"/>
            <w:bottom w:val="none" w:sz="0" w:space="0" w:color="auto"/>
            <w:right w:val="none" w:sz="0" w:space="0" w:color="auto"/>
          </w:divBdr>
        </w:div>
      </w:divsChild>
    </w:div>
    <w:div w:id="1235093535">
      <w:bodyDiv w:val="1"/>
      <w:marLeft w:val="0"/>
      <w:marRight w:val="0"/>
      <w:marTop w:val="0"/>
      <w:marBottom w:val="0"/>
      <w:divBdr>
        <w:top w:val="none" w:sz="0" w:space="0" w:color="auto"/>
        <w:left w:val="none" w:sz="0" w:space="0" w:color="auto"/>
        <w:bottom w:val="none" w:sz="0" w:space="0" w:color="auto"/>
        <w:right w:val="none" w:sz="0" w:space="0" w:color="auto"/>
      </w:divBdr>
      <w:divsChild>
        <w:div w:id="128790260">
          <w:marLeft w:val="547"/>
          <w:marRight w:val="0"/>
          <w:marTop w:val="0"/>
          <w:marBottom w:val="0"/>
          <w:divBdr>
            <w:top w:val="none" w:sz="0" w:space="0" w:color="auto"/>
            <w:left w:val="none" w:sz="0" w:space="0" w:color="auto"/>
            <w:bottom w:val="none" w:sz="0" w:space="0" w:color="auto"/>
            <w:right w:val="none" w:sz="0" w:space="0" w:color="auto"/>
          </w:divBdr>
        </w:div>
        <w:div w:id="991641808">
          <w:marLeft w:val="547"/>
          <w:marRight w:val="0"/>
          <w:marTop w:val="0"/>
          <w:marBottom w:val="0"/>
          <w:divBdr>
            <w:top w:val="none" w:sz="0" w:space="0" w:color="auto"/>
            <w:left w:val="none" w:sz="0" w:space="0" w:color="auto"/>
            <w:bottom w:val="none" w:sz="0" w:space="0" w:color="auto"/>
            <w:right w:val="none" w:sz="0" w:space="0" w:color="auto"/>
          </w:divBdr>
        </w:div>
        <w:div w:id="1122073475">
          <w:marLeft w:val="547"/>
          <w:marRight w:val="0"/>
          <w:marTop w:val="0"/>
          <w:marBottom w:val="0"/>
          <w:divBdr>
            <w:top w:val="none" w:sz="0" w:space="0" w:color="auto"/>
            <w:left w:val="none" w:sz="0" w:space="0" w:color="auto"/>
            <w:bottom w:val="none" w:sz="0" w:space="0" w:color="auto"/>
            <w:right w:val="none" w:sz="0" w:space="0" w:color="auto"/>
          </w:divBdr>
        </w:div>
        <w:div w:id="49809638">
          <w:marLeft w:val="547"/>
          <w:marRight w:val="0"/>
          <w:marTop w:val="0"/>
          <w:marBottom w:val="0"/>
          <w:divBdr>
            <w:top w:val="none" w:sz="0" w:space="0" w:color="auto"/>
            <w:left w:val="none" w:sz="0" w:space="0" w:color="auto"/>
            <w:bottom w:val="none" w:sz="0" w:space="0" w:color="auto"/>
            <w:right w:val="none" w:sz="0" w:space="0" w:color="auto"/>
          </w:divBdr>
        </w:div>
        <w:div w:id="1042054361">
          <w:marLeft w:val="547"/>
          <w:marRight w:val="0"/>
          <w:marTop w:val="0"/>
          <w:marBottom w:val="0"/>
          <w:divBdr>
            <w:top w:val="none" w:sz="0" w:space="0" w:color="auto"/>
            <w:left w:val="none" w:sz="0" w:space="0" w:color="auto"/>
            <w:bottom w:val="none" w:sz="0" w:space="0" w:color="auto"/>
            <w:right w:val="none" w:sz="0" w:space="0" w:color="auto"/>
          </w:divBdr>
        </w:div>
        <w:div w:id="2145078456">
          <w:marLeft w:val="547"/>
          <w:marRight w:val="0"/>
          <w:marTop w:val="0"/>
          <w:marBottom w:val="0"/>
          <w:divBdr>
            <w:top w:val="none" w:sz="0" w:space="0" w:color="auto"/>
            <w:left w:val="none" w:sz="0" w:space="0" w:color="auto"/>
            <w:bottom w:val="none" w:sz="0" w:space="0" w:color="auto"/>
            <w:right w:val="none" w:sz="0" w:space="0" w:color="auto"/>
          </w:divBdr>
        </w:div>
      </w:divsChild>
    </w:div>
    <w:div w:id="1235318322">
      <w:bodyDiv w:val="1"/>
      <w:marLeft w:val="0"/>
      <w:marRight w:val="0"/>
      <w:marTop w:val="0"/>
      <w:marBottom w:val="0"/>
      <w:divBdr>
        <w:top w:val="none" w:sz="0" w:space="0" w:color="auto"/>
        <w:left w:val="none" w:sz="0" w:space="0" w:color="auto"/>
        <w:bottom w:val="none" w:sz="0" w:space="0" w:color="auto"/>
        <w:right w:val="none" w:sz="0" w:space="0" w:color="auto"/>
      </w:divBdr>
    </w:div>
    <w:div w:id="1235429223">
      <w:bodyDiv w:val="1"/>
      <w:marLeft w:val="0"/>
      <w:marRight w:val="0"/>
      <w:marTop w:val="0"/>
      <w:marBottom w:val="0"/>
      <w:divBdr>
        <w:top w:val="none" w:sz="0" w:space="0" w:color="auto"/>
        <w:left w:val="none" w:sz="0" w:space="0" w:color="auto"/>
        <w:bottom w:val="none" w:sz="0" w:space="0" w:color="auto"/>
        <w:right w:val="none" w:sz="0" w:space="0" w:color="auto"/>
      </w:divBdr>
      <w:divsChild>
        <w:div w:id="1986007301">
          <w:marLeft w:val="547"/>
          <w:marRight w:val="0"/>
          <w:marTop w:val="120"/>
          <w:marBottom w:val="120"/>
          <w:divBdr>
            <w:top w:val="none" w:sz="0" w:space="0" w:color="auto"/>
            <w:left w:val="none" w:sz="0" w:space="0" w:color="auto"/>
            <w:bottom w:val="none" w:sz="0" w:space="0" w:color="auto"/>
            <w:right w:val="none" w:sz="0" w:space="0" w:color="auto"/>
          </w:divBdr>
        </w:div>
        <w:div w:id="62069054">
          <w:marLeft w:val="547"/>
          <w:marRight w:val="0"/>
          <w:marTop w:val="120"/>
          <w:marBottom w:val="120"/>
          <w:divBdr>
            <w:top w:val="none" w:sz="0" w:space="0" w:color="auto"/>
            <w:left w:val="none" w:sz="0" w:space="0" w:color="auto"/>
            <w:bottom w:val="none" w:sz="0" w:space="0" w:color="auto"/>
            <w:right w:val="none" w:sz="0" w:space="0" w:color="auto"/>
          </w:divBdr>
        </w:div>
        <w:div w:id="1561483461">
          <w:marLeft w:val="547"/>
          <w:marRight w:val="0"/>
          <w:marTop w:val="120"/>
          <w:marBottom w:val="120"/>
          <w:divBdr>
            <w:top w:val="none" w:sz="0" w:space="0" w:color="auto"/>
            <w:left w:val="none" w:sz="0" w:space="0" w:color="auto"/>
            <w:bottom w:val="none" w:sz="0" w:space="0" w:color="auto"/>
            <w:right w:val="none" w:sz="0" w:space="0" w:color="auto"/>
          </w:divBdr>
        </w:div>
        <w:div w:id="2049799764">
          <w:marLeft w:val="547"/>
          <w:marRight w:val="0"/>
          <w:marTop w:val="120"/>
          <w:marBottom w:val="120"/>
          <w:divBdr>
            <w:top w:val="none" w:sz="0" w:space="0" w:color="auto"/>
            <w:left w:val="none" w:sz="0" w:space="0" w:color="auto"/>
            <w:bottom w:val="none" w:sz="0" w:space="0" w:color="auto"/>
            <w:right w:val="none" w:sz="0" w:space="0" w:color="auto"/>
          </w:divBdr>
        </w:div>
        <w:div w:id="631332018">
          <w:marLeft w:val="547"/>
          <w:marRight w:val="0"/>
          <w:marTop w:val="120"/>
          <w:marBottom w:val="120"/>
          <w:divBdr>
            <w:top w:val="none" w:sz="0" w:space="0" w:color="auto"/>
            <w:left w:val="none" w:sz="0" w:space="0" w:color="auto"/>
            <w:bottom w:val="none" w:sz="0" w:space="0" w:color="auto"/>
            <w:right w:val="none" w:sz="0" w:space="0" w:color="auto"/>
          </w:divBdr>
        </w:div>
      </w:divsChild>
    </w:div>
    <w:div w:id="1251769363">
      <w:bodyDiv w:val="1"/>
      <w:marLeft w:val="0"/>
      <w:marRight w:val="0"/>
      <w:marTop w:val="0"/>
      <w:marBottom w:val="0"/>
      <w:divBdr>
        <w:top w:val="none" w:sz="0" w:space="0" w:color="auto"/>
        <w:left w:val="none" w:sz="0" w:space="0" w:color="auto"/>
        <w:bottom w:val="none" w:sz="0" w:space="0" w:color="auto"/>
        <w:right w:val="none" w:sz="0" w:space="0" w:color="auto"/>
      </w:divBdr>
    </w:div>
    <w:div w:id="1265109605">
      <w:bodyDiv w:val="1"/>
      <w:marLeft w:val="0"/>
      <w:marRight w:val="0"/>
      <w:marTop w:val="0"/>
      <w:marBottom w:val="0"/>
      <w:divBdr>
        <w:top w:val="none" w:sz="0" w:space="0" w:color="auto"/>
        <w:left w:val="none" w:sz="0" w:space="0" w:color="auto"/>
        <w:bottom w:val="none" w:sz="0" w:space="0" w:color="auto"/>
        <w:right w:val="none" w:sz="0" w:space="0" w:color="auto"/>
      </w:divBdr>
      <w:divsChild>
        <w:div w:id="679166834">
          <w:marLeft w:val="547"/>
          <w:marRight w:val="0"/>
          <w:marTop w:val="120"/>
          <w:marBottom w:val="120"/>
          <w:divBdr>
            <w:top w:val="none" w:sz="0" w:space="0" w:color="auto"/>
            <w:left w:val="none" w:sz="0" w:space="0" w:color="auto"/>
            <w:bottom w:val="none" w:sz="0" w:space="0" w:color="auto"/>
            <w:right w:val="none" w:sz="0" w:space="0" w:color="auto"/>
          </w:divBdr>
        </w:div>
        <w:div w:id="1986471394">
          <w:marLeft w:val="547"/>
          <w:marRight w:val="0"/>
          <w:marTop w:val="120"/>
          <w:marBottom w:val="120"/>
          <w:divBdr>
            <w:top w:val="none" w:sz="0" w:space="0" w:color="auto"/>
            <w:left w:val="none" w:sz="0" w:space="0" w:color="auto"/>
            <w:bottom w:val="none" w:sz="0" w:space="0" w:color="auto"/>
            <w:right w:val="none" w:sz="0" w:space="0" w:color="auto"/>
          </w:divBdr>
        </w:div>
        <w:div w:id="925073319">
          <w:marLeft w:val="547"/>
          <w:marRight w:val="0"/>
          <w:marTop w:val="120"/>
          <w:marBottom w:val="120"/>
          <w:divBdr>
            <w:top w:val="none" w:sz="0" w:space="0" w:color="auto"/>
            <w:left w:val="none" w:sz="0" w:space="0" w:color="auto"/>
            <w:bottom w:val="none" w:sz="0" w:space="0" w:color="auto"/>
            <w:right w:val="none" w:sz="0" w:space="0" w:color="auto"/>
          </w:divBdr>
        </w:div>
        <w:div w:id="1171875424">
          <w:marLeft w:val="547"/>
          <w:marRight w:val="0"/>
          <w:marTop w:val="120"/>
          <w:marBottom w:val="120"/>
          <w:divBdr>
            <w:top w:val="none" w:sz="0" w:space="0" w:color="auto"/>
            <w:left w:val="none" w:sz="0" w:space="0" w:color="auto"/>
            <w:bottom w:val="none" w:sz="0" w:space="0" w:color="auto"/>
            <w:right w:val="none" w:sz="0" w:space="0" w:color="auto"/>
          </w:divBdr>
        </w:div>
        <w:div w:id="877668278">
          <w:marLeft w:val="547"/>
          <w:marRight w:val="0"/>
          <w:marTop w:val="120"/>
          <w:marBottom w:val="120"/>
          <w:divBdr>
            <w:top w:val="none" w:sz="0" w:space="0" w:color="auto"/>
            <w:left w:val="none" w:sz="0" w:space="0" w:color="auto"/>
            <w:bottom w:val="none" w:sz="0" w:space="0" w:color="auto"/>
            <w:right w:val="none" w:sz="0" w:space="0" w:color="auto"/>
          </w:divBdr>
        </w:div>
        <w:div w:id="217937553">
          <w:marLeft w:val="547"/>
          <w:marRight w:val="0"/>
          <w:marTop w:val="120"/>
          <w:marBottom w:val="120"/>
          <w:divBdr>
            <w:top w:val="none" w:sz="0" w:space="0" w:color="auto"/>
            <w:left w:val="none" w:sz="0" w:space="0" w:color="auto"/>
            <w:bottom w:val="none" w:sz="0" w:space="0" w:color="auto"/>
            <w:right w:val="none" w:sz="0" w:space="0" w:color="auto"/>
          </w:divBdr>
        </w:div>
      </w:divsChild>
    </w:div>
    <w:div w:id="1266428362">
      <w:bodyDiv w:val="1"/>
      <w:marLeft w:val="0"/>
      <w:marRight w:val="0"/>
      <w:marTop w:val="0"/>
      <w:marBottom w:val="0"/>
      <w:divBdr>
        <w:top w:val="none" w:sz="0" w:space="0" w:color="auto"/>
        <w:left w:val="none" w:sz="0" w:space="0" w:color="auto"/>
        <w:bottom w:val="none" w:sz="0" w:space="0" w:color="auto"/>
        <w:right w:val="none" w:sz="0" w:space="0" w:color="auto"/>
      </w:divBdr>
    </w:div>
    <w:div w:id="1278215467">
      <w:bodyDiv w:val="1"/>
      <w:marLeft w:val="0"/>
      <w:marRight w:val="0"/>
      <w:marTop w:val="0"/>
      <w:marBottom w:val="0"/>
      <w:divBdr>
        <w:top w:val="none" w:sz="0" w:space="0" w:color="auto"/>
        <w:left w:val="none" w:sz="0" w:space="0" w:color="auto"/>
        <w:bottom w:val="none" w:sz="0" w:space="0" w:color="auto"/>
        <w:right w:val="none" w:sz="0" w:space="0" w:color="auto"/>
      </w:divBdr>
    </w:div>
    <w:div w:id="1307390775">
      <w:bodyDiv w:val="1"/>
      <w:marLeft w:val="0"/>
      <w:marRight w:val="0"/>
      <w:marTop w:val="0"/>
      <w:marBottom w:val="0"/>
      <w:divBdr>
        <w:top w:val="none" w:sz="0" w:space="0" w:color="auto"/>
        <w:left w:val="none" w:sz="0" w:space="0" w:color="auto"/>
        <w:bottom w:val="none" w:sz="0" w:space="0" w:color="auto"/>
        <w:right w:val="none" w:sz="0" w:space="0" w:color="auto"/>
      </w:divBdr>
      <w:divsChild>
        <w:div w:id="221524778">
          <w:marLeft w:val="547"/>
          <w:marRight w:val="0"/>
          <w:marTop w:val="120"/>
          <w:marBottom w:val="120"/>
          <w:divBdr>
            <w:top w:val="none" w:sz="0" w:space="0" w:color="auto"/>
            <w:left w:val="none" w:sz="0" w:space="0" w:color="auto"/>
            <w:bottom w:val="none" w:sz="0" w:space="0" w:color="auto"/>
            <w:right w:val="none" w:sz="0" w:space="0" w:color="auto"/>
          </w:divBdr>
        </w:div>
        <w:div w:id="1592469950">
          <w:marLeft w:val="547"/>
          <w:marRight w:val="0"/>
          <w:marTop w:val="120"/>
          <w:marBottom w:val="120"/>
          <w:divBdr>
            <w:top w:val="none" w:sz="0" w:space="0" w:color="auto"/>
            <w:left w:val="none" w:sz="0" w:space="0" w:color="auto"/>
            <w:bottom w:val="none" w:sz="0" w:space="0" w:color="auto"/>
            <w:right w:val="none" w:sz="0" w:space="0" w:color="auto"/>
          </w:divBdr>
        </w:div>
        <w:div w:id="955602298">
          <w:marLeft w:val="547"/>
          <w:marRight w:val="0"/>
          <w:marTop w:val="120"/>
          <w:marBottom w:val="120"/>
          <w:divBdr>
            <w:top w:val="none" w:sz="0" w:space="0" w:color="auto"/>
            <w:left w:val="none" w:sz="0" w:space="0" w:color="auto"/>
            <w:bottom w:val="none" w:sz="0" w:space="0" w:color="auto"/>
            <w:right w:val="none" w:sz="0" w:space="0" w:color="auto"/>
          </w:divBdr>
        </w:div>
        <w:div w:id="1720982164">
          <w:marLeft w:val="547"/>
          <w:marRight w:val="0"/>
          <w:marTop w:val="120"/>
          <w:marBottom w:val="120"/>
          <w:divBdr>
            <w:top w:val="none" w:sz="0" w:space="0" w:color="auto"/>
            <w:left w:val="none" w:sz="0" w:space="0" w:color="auto"/>
            <w:bottom w:val="none" w:sz="0" w:space="0" w:color="auto"/>
            <w:right w:val="none" w:sz="0" w:space="0" w:color="auto"/>
          </w:divBdr>
        </w:div>
        <w:div w:id="1421482530">
          <w:marLeft w:val="547"/>
          <w:marRight w:val="0"/>
          <w:marTop w:val="120"/>
          <w:marBottom w:val="120"/>
          <w:divBdr>
            <w:top w:val="none" w:sz="0" w:space="0" w:color="auto"/>
            <w:left w:val="none" w:sz="0" w:space="0" w:color="auto"/>
            <w:bottom w:val="none" w:sz="0" w:space="0" w:color="auto"/>
            <w:right w:val="none" w:sz="0" w:space="0" w:color="auto"/>
          </w:divBdr>
        </w:div>
        <w:div w:id="433719220">
          <w:marLeft w:val="547"/>
          <w:marRight w:val="0"/>
          <w:marTop w:val="120"/>
          <w:marBottom w:val="120"/>
          <w:divBdr>
            <w:top w:val="none" w:sz="0" w:space="0" w:color="auto"/>
            <w:left w:val="none" w:sz="0" w:space="0" w:color="auto"/>
            <w:bottom w:val="none" w:sz="0" w:space="0" w:color="auto"/>
            <w:right w:val="none" w:sz="0" w:space="0" w:color="auto"/>
          </w:divBdr>
        </w:div>
        <w:div w:id="716855064">
          <w:marLeft w:val="547"/>
          <w:marRight w:val="0"/>
          <w:marTop w:val="120"/>
          <w:marBottom w:val="120"/>
          <w:divBdr>
            <w:top w:val="none" w:sz="0" w:space="0" w:color="auto"/>
            <w:left w:val="none" w:sz="0" w:space="0" w:color="auto"/>
            <w:bottom w:val="none" w:sz="0" w:space="0" w:color="auto"/>
            <w:right w:val="none" w:sz="0" w:space="0" w:color="auto"/>
          </w:divBdr>
        </w:div>
      </w:divsChild>
    </w:div>
    <w:div w:id="1327856974">
      <w:bodyDiv w:val="1"/>
      <w:marLeft w:val="0"/>
      <w:marRight w:val="0"/>
      <w:marTop w:val="0"/>
      <w:marBottom w:val="0"/>
      <w:divBdr>
        <w:top w:val="none" w:sz="0" w:space="0" w:color="auto"/>
        <w:left w:val="none" w:sz="0" w:space="0" w:color="auto"/>
        <w:bottom w:val="none" w:sz="0" w:space="0" w:color="auto"/>
        <w:right w:val="none" w:sz="0" w:space="0" w:color="auto"/>
      </w:divBdr>
    </w:div>
    <w:div w:id="1333994792">
      <w:bodyDiv w:val="1"/>
      <w:marLeft w:val="0"/>
      <w:marRight w:val="0"/>
      <w:marTop w:val="0"/>
      <w:marBottom w:val="0"/>
      <w:divBdr>
        <w:top w:val="none" w:sz="0" w:space="0" w:color="auto"/>
        <w:left w:val="none" w:sz="0" w:space="0" w:color="auto"/>
        <w:bottom w:val="none" w:sz="0" w:space="0" w:color="auto"/>
        <w:right w:val="none" w:sz="0" w:space="0" w:color="auto"/>
      </w:divBdr>
      <w:divsChild>
        <w:div w:id="244340178">
          <w:marLeft w:val="331"/>
          <w:marRight w:val="0"/>
          <w:marTop w:val="0"/>
          <w:marBottom w:val="0"/>
          <w:divBdr>
            <w:top w:val="none" w:sz="0" w:space="0" w:color="auto"/>
            <w:left w:val="none" w:sz="0" w:space="0" w:color="auto"/>
            <w:bottom w:val="none" w:sz="0" w:space="0" w:color="auto"/>
            <w:right w:val="none" w:sz="0" w:space="0" w:color="auto"/>
          </w:divBdr>
        </w:div>
        <w:div w:id="1378158906">
          <w:marLeft w:val="331"/>
          <w:marRight w:val="0"/>
          <w:marTop w:val="0"/>
          <w:marBottom w:val="0"/>
          <w:divBdr>
            <w:top w:val="none" w:sz="0" w:space="0" w:color="auto"/>
            <w:left w:val="none" w:sz="0" w:space="0" w:color="auto"/>
            <w:bottom w:val="none" w:sz="0" w:space="0" w:color="auto"/>
            <w:right w:val="none" w:sz="0" w:space="0" w:color="auto"/>
          </w:divBdr>
        </w:div>
        <w:div w:id="1585532150">
          <w:marLeft w:val="331"/>
          <w:marRight w:val="0"/>
          <w:marTop w:val="0"/>
          <w:marBottom w:val="0"/>
          <w:divBdr>
            <w:top w:val="none" w:sz="0" w:space="0" w:color="auto"/>
            <w:left w:val="none" w:sz="0" w:space="0" w:color="auto"/>
            <w:bottom w:val="none" w:sz="0" w:space="0" w:color="auto"/>
            <w:right w:val="none" w:sz="0" w:space="0" w:color="auto"/>
          </w:divBdr>
        </w:div>
        <w:div w:id="1633050953">
          <w:marLeft w:val="331"/>
          <w:marRight w:val="0"/>
          <w:marTop w:val="0"/>
          <w:marBottom w:val="0"/>
          <w:divBdr>
            <w:top w:val="none" w:sz="0" w:space="0" w:color="auto"/>
            <w:left w:val="none" w:sz="0" w:space="0" w:color="auto"/>
            <w:bottom w:val="none" w:sz="0" w:space="0" w:color="auto"/>
            <w:right w:val="none" w:sz="0" w:space="0" w:color="auto"/>
          </w:divBdr>
        </w:div>
      </w:divsChild>
    </w:div>
    <w:div w:id="1361974117">
      <w:bodyDiv w:val="1"/>
      <w:marLeft w:val="0"/>
      <w:marRight w:val="0"/>
      <w:marTop w:val="0"/>
      <w:marBottom w:val="0"/>
      <w:divBdr>
        <w:top w:val="none" w:sz="0" w:space="0" w:color="auto"/>
        <w:left w:val="none" w:sz="0" w:space="0" w:color="auto"/>
        <w:bottom w:val="none" w:sz="0" w:space="0" w:color="auto"/>
        <w:right w:val="none" w:sz="0" w:space="0" w:color="auto"/>
      </w:divBdr>
      <w:divsChild>
        <w:div w:id="1436752492">
          <w:marLeft w:val="547"/>
          <w:marRight w:val="0"/>
          <w:marTop w:val="0"/>
          <w:marBottom w:val="0"/>
          <w:divBdr>
            <w:top w:val="none" w:sz="0" w:space="0" w:color="auto"/>
            <w:left w:val="none" w:sz="0" w:space="0" w:color="auto"/>
            <w:bottom w:val="none" w:sz="0" w:space="0" w:color="auto"/>
            <w:right w:val="none" w:sz="0" w:space="0" w:color="auto"/>
          </w:divBdr>
        </w:div>
        <w:div w:id="1680351474">
          <w:marLeft w:val="547"/>
          <w:marRight w:val="0"/>
          <w:marTop w:val="0"/>
          <w:marBottom w:val="0"/>
          <w:divBdr>
            <w:top w:val="none" w:sz="0" w:space="0" w:color="auto"/>
            <w:left w:val="none" w:sz="0" w:space="0" w:color="auto"/>
            <w:bottom w:val="none" w:sz="0" w:space="0" w:color="auto"/>
            <w:right w:val="none" w:sz="0" w:space="0" w:color="auto"/>
          </w:divBdr>
        </w:div>
        <w:div w:id="1658142657">
          <w:marLeft w:val="547"/>
          <w:marRight w:val="0"/>
          <w:marTop w:val="0"/>
          <w:marBottom w:val="0"/>
          <w:divBdr>
            <w:top w:val="none" w:sz="0" w:space="0" w:color="auto"/>
            <w:left w:val="none" w:sz="0" w:space="0" w:color="auto"/>
            <w:bottom w:val="none" w:sz="0" w:space="0" w:color="auto"/>
            <w:right w:val="none" w:sz="0" w:space="0" w:color="auto"/>
          </w:divBdr>
        </w:div>
        <w:div w:id="940380116">
          <w:marLeft w:val="547"/>
          <w:marRight w:val="0"/>
          <w:marTop w:val="0"/>
          <w:marBottom w:val="0"/>
          <w:divBdr>
            <w:top w:val="none" w:sz="0" w:space="0" w:color="auto"/>
            <w:left w:val="none" w:sz="0" w:space="0" w:color="auto"/>
            <w:bottom w:val="none" w:sz="0" w:space="0" w:color="auto"/>
            <w:right w:val="none" w:sz="0" w:space="0" w:color="auto"/>
          </w:divBdr>
        </w:div>
      </w:divsChild>
    </w:div>
    <w:div w:id="1365446347">
      <w:bodyDiv w:val="1"/>
      <w:marLeft w:val="0"/>
      <w:marRight w:val="0"/>
      <w:marTop w:val="0"/>
      <w:marBottom w:val="0"/>
      <w:divBdr>
        <w:top w:val="none" w:sz="0" w:space="0" w:color="auto"/>
        <w:left w:val="none" w:sz="0" w:space="0" w:color="auto"/>
        <w:bottom w:val="none" w:sz="0" w:space="0" w:color="auto"/>
        <w:right w:val="none" w:sz="0" w:space="0" w:color="auto"/>
      </w:divBdr>
      <w:divsChild>
        <w:div w:id="494684332">
          <w:marLeft w:val="547"/>
          <w:marRight w:val="0"/>
          <w:marTop w:val="0"/>
          <w:marBottom w:val="0"/>
          <w:divBdr>
            <w:top w:val="none" w:sz="0" w:space="0" w:color="auto"/>
            <w:left w:val="none" w:sz="0" w:space="0" w:color="auto"/>
            <w:bottom w:val="none" w:sz="0" w:space="0" w:color="auto"/>
            <w:right w:val="none" w:sz="0" w:space="0" w:color="auto"/>
          </w:divBdr>
        </w:div>
        <w:div w:id="975110234">
          <w:marLeft w:val="547"/>
          <w:marRight w:val="0"/>
          <w:marTop w:val="0"/>
          <w:marBottom w:val="0"/>
          <w:divBdr>
            <w:top w:val="none" w:sz="0" w:space="0" w:color="auto"/>
            <w:left w:val="none" w:sz="0" w:space="0" w:color="auto"/>
            <w:bottom w:val="none" w:sz="0" w:space="0" w:color="auto"/>
            <w:right w:val="none" w:sz="0" w:space="0" w:color="auto"/>
          </w:divBdr>
        </w:div>
        <w:div w:id="1936592961">
          <w:marLeft w:val="547"/>
          <w:marRight w:val="0"/>
          <w:marTop w:val="0"/>
          <w:marBottom w:val="0"/>
          <w:divBdr>
            <w:top w:val="none" w:sz="0" w:space="0" w:color="auto"/>
            <w:left w:val="none" w:sz="0" w:space="0" w:color="auto"/>
            <w:bottom w:val="none" w:sz="0" w:space="0" w:color="auto"/>
            <w:right w:val="none" w:sz="0" w:space="0" w:color="auto"/>
          </w:divBdr>
        </w:div>
        <w:div w:id="371881670">
          <w:marLeft w:val="547"/>
          <w:marRight w:val="0"/>
          <w:marTop w:val="0"/>
          <w:marBottom w:val="0"/>
          <w:divBdr>
            <w:top w:val="none" w:sz="0" w:space="0" w:color="auto"/>
            <w:left w:val="none" w:sz="0" w:space="0" w:color="auto"/>
            <w:bottom w:val="none" w:sz="0" w:space="0" w:color="auto"/>
            <w:right w:val="none" w:sz="0" w:space="0" w:color="auto"/>
          </w:divBdr>
        </w:div>
        <w:div w:id="1557668535">
          <w:marLeft w:val="547"/>
          <w:marRight w:val="0"/>
          <w:marTop w:val="0"/>
          <w:marBottom w:val="0"/>
          <w:divBdr>
            <w:top w:val="none" w:sz="0" w:space="0" w:color="auto"/>
            <w:left w:val="none" w:sz="0" w:space="0" w:color="auto"/>
            <w:bottom w:val="none" w:sz="0" w:space="0" w:color="auto"/>
            <w:right w:val="none" w:sz="0" w:space="0" w:color="auto"/>
          </w:divBdr>
        </w:div>
      </w:divsChild>
    </w:div>
    <w:div w:id="1385134335">
      <w:bodyDiv w:val="1"/>
      <w:marLeft w:val="0"/>
      <w:marRight w:val="0"/>
      <w:marTop w:val="0"/>
      <w:marBottom w:val="0"/>
      <w:divBdr>
        <w:top w:val="none" w:sz="0" w:space="0" w:color="auto"/>
        <w:left w:val="none" w:sz="0" w:space="0" w:color="auto"/>
        <w:bottom w:val="none" w:sz="0" w:space="0" w:color="auto"/>
        <w:right w:val="none" w:sz="0" w:space="0" w:color="auto"/>
      </w:divBdr>
    </w:div>
    <w:div w:id="1385837946">
      <w:bodyDiv w:val="1"/>
      <w:marLeft w:val="0"/>
      <w:marRight w:val="0"/>
      <w:marTop w:val="0"/>
      <w:marBottom w:val="0"/>
      <w:divBdr>
        <w:top w:val="none" w:sz="0" w:space="0" w:color="auto"/>
        <w:left w:val="none" w:sz="0" w:space="0" w:color="auto"/>
        <w:bottom w:val="none" w:sz="0" w:space="0" w:color="auto"/>
        <w:right w:val="none" w:sz="0" w:space="0" w:color="auto"/>
      </w:divBdr>
      <w:divsChild>
        <w:div w:id="55864813">
          <w:marLeft w:val="547"/>
          <w:marRight w:val="0"/>
          <w:marTop w:val="0"/>
          <w:marBottom w:val="0"/>
          <w:divBdr>
            <w:top w:val="none" w:sz="0" w:space="0" w:color="auto"/>
            <w:left w:val="none" w:sz="0" w:space="0" w:color="auto"/>
            <w:bottom w:val="none" w:sz="0" w:space="0" w:color="auto"/>
            <w:right w:val="none" w:sz="0" w:space="0" w:color="auto"/>
          </w:divBdr>
        </w:div>
        <w:div w:id="948465226">
          <w:marLeft w:val="547"/>
          <w:marRight w:val="0"/>
          <w:marTop w:val="0"/>
          <w:marBottom w:val="0"/>
          <w:divBdr>
            <w:top w:val="none" w:sz="0" w:space="0" w:color="auto"/>
            <w:left w:val="none" w:sz="0" w:space="0" w:color="auto"/>
            <w:bottom w:val="none" w:sz="0" w:space="0" w:color="auto"/>
            <w:right w:val="none" w:sz="0" w:space="0" w:color="auto"/>
          </w:divBdr>
        </w:div>
        <w:div w:id="1016343637">
          <w:marLeft w:val="547"/>
          <w:marRight w:val="0"/>
          <w:marTop w:val="0"/>
          <w:marBottom w:val="0"/>
          <w:divBdr>
            <w:top w:val="none" w:sz="0" w:space="0" w:color="auto"/>
            <w:left w:val="none" w:sz="0" w:space="0" w:color="auto"/>
            <w:bottom w:val="none" w:sz="0" w:space="0" w:color="auto"/>
            <w:right w:val="none" w:sz="0" w:space="0" w:color="auto"/>
          </w:divBdr>
        </w:div>
        <w:div w:id="358161359">
          <w:marLeft w:val="547"/>
          <w:marRight w:val="0"/>
          <w:marTop w:val="0"/>
          <w:marBottom w:val="0"/>
          <w:divBdr>
            <w:top w:val="none" w:sz="0" w:space="0" w:color="auto"/>
            <w:left w:val="none" w:sz="0" w:space="0" w:color="auto"/>
            <w:bottom w:val="none" w:sz="0" w:space="0" w:color="auto"/>
            <w:right w:val="none" w:sz="0" w:space="0" w:color="auto"/>
          </w:divBdr>
        </w:div>
        <w:div w:id="1850414012">
          <w:marLeft w:val="547"/>
          <w:marRight w:val="0"/>
          <w:marTop w:val="0"/>
          <w:marBottom w:val="0"/>
          <w:divBdr>
            <w:top w:val="none" w:sz="0" w:space="0" w:color="auto"/>
            <w:left w:val="none" w:sz="0" w:space="0" w:color="auto"/>
            <w:bottom w:val="none" w:sz="0" w:space="0" w:color="auto"/>
            <w:right w:val="none" w:sz="0" w:space="0" w:color="auto"/>
          </w:divBdr>
        </w:div>
        <w:div w:id="499547831">
          <w:marLeft w:val="547"/>
          <w:marRight w:val="0"/>
          <w:marTop w:val="0"/>
          <w:marBottom w:val="0"/>
          <w:divBdr>
            <w:top w:val="none" w:sz="0" w:space="0" w:color="auto"/>
            <w:left w:val="none" w:sz="0" w:space="0" w:color="auto"/>
            <w:bottom w:val="none" w:sz="0" w:space="0" w:color="auto"/>
            <w:right w:val="none" w:sz="0" w:space="0" w:color="auto"/>
          </w:divBdr>
        </w:div>
      </w:divsChild>
    </w:div>
    <w:div w:id="1389573370">
      <w:bodyDiv w:val="1"/>
      <w:marLeft w:val="0"/>
      <w:marRight w:val="0"/>
      <w:marTop w:val="0"/>
      <w:marBottom w:val="0"/>
      <w:divBdr>
        <w:top w:val="none" w:sz="0" w:space="0" w:color="auto"/>
        <w:left w:val="none" w:sz="0" w:space="0" w:color="auto"/>
        <w:bottom w:val="none" w:sz="0" w:space="0" w:color="auto"/>
        <w:right w:val="none" w:sz="0" w:space="0" w:color="auto"/>
      </w:divBdr>
      <w:divsChild>
        <w:div w:id="129326438">
          <w:marLeft w:val="547"/>
          <w:marRight w:val="0"/>
          <w:marTop w:val="86"/>
          <w:marBottom w:val="0"/>
          <w:divBdr>
            <w:top w:val="none" w:sz="0" w:space="0" w:color="auto"/>
            <w:left w:val="none" w:sz="0" w:space="0" w:color="auto"/>
            <w:bottom w:val="none" w:sz="0" w:space="0" w:color="auto"/>
            <w:right w:val="none" w:sz="0" w:space="0" w:color="auto"/>
          </w:divBdr>
        </w:div>
        <w:div w:id="916749743">
          <w:marLeft w:val="547"/>
          <w:marRight w:val="0"/>
          <w:marTop w:val="86"/>
          <w:marBottom w:val="0"/>
          <w:divBdr>
            <w:top w:val="none" w:sz="0" w:space="0" w:color="auto"/>
            <w:left w:val="none" w:sz="0" w:space="0" w:color="auto"/>
            <w:bottom w:val="none" w:sz="0" w:space="0" w:color="auto"/>
            <w:right w:val="none" w:sz="0" w:space="0" w:color="auto"/>
          </w:divBdr>
        </w:div>
        <w:div w:id="1704943340">
          <w:marLeft w:val="547"/>
          <w:marRight w:val="0"/>
          <w:marTop w:val="86"/>
          <w:marBottom w:val="0"/>
          <w:divBdr>
            <w:top w:val="none" w:sz="0" w:space="0" w:color="auto"/>
            <w:left w:val="none" w:sz="0" w:space="0" w:color="auto"/>
            <w:bottom w:val="none" w:sz="0" w:space="0" w:color="auto"/>
            <w:right w:val="none" w:sz="0" w:space="0" w:color="auto"/>
          </w:divBdr>
        </w:div>
        <w:div w:id="887031431">
          <w:marLeft w:val="547"/>
          <w:marRight w:val="0"/>
          <w:marTop w:val="86"/>
          <w:marBottom w:val="0"/>
          <w:divBdr>
            <w:top w:val="none" w:sz="0" w:space="0" w:color="auto"/>
            <w:left w:val="none" w:sz="0" w:space="0" w:color="auto"/>
            <w:bottom w:val="none" w:sz="0" w:space="0" w:color="auto"/>
            <w:right w:val="none" w:sz="0" w:space="0" w:color="auto"/>
          </w:divBdr>
        </w:div>
        <w:div w:id="1668436493">
          <w:marLeft w:val="547"/>
          <w:marRight w:val="0"/>
          <w:marTop w:val="86"/>
          <w:marBottom w:val="0"/>
          <w:divBdr>
            <w:top w:val="none" w:sz="0" w:space="0" w:color="auto"/>
            <w:left w:val="none" w:sz="0" w:space="0" w:color="auto"/>
            <w:bottom w:val="none" w:sz="0" w:space="0" w:color="auto"/>
            <w:right w:val="none" w:sz="0" w:space="0" w:color="auto"/>
          </w:divBdr>
        </w:div>
      </w:divsChild>
    </w:div>
    <w:div w:id="1400707099">
      <w:bodyDiv w:val="1"/>
      <w:marLeft w:val="0"/>
      <w:marRight w:val="0"/>
      <w:marTop w:val="0"/>
      <w:marBottom w:val="0"/>
      <w:divBdr>
        <w:top w:val="none" w:sz="0" w:space="0" w:color="auto"/>
        <w:left w:val="none" w:sz="0" w:space="0" w:color="auto"/>
        <w:bottom w:val="none" w:sz="0" w:space="0" w:color="auto"/>
        <w:right w:val="none" w:sz="0" w:space="0" w:color="auto"/>
      </w:divBdr>
      <w:divsChild>
        <w:div w:id="2090611281">
          <w:marLeft w:val="547"/>
          <w:marRight w:val="0"/>
          <w:marTop w:val="120"/>
          <w:marBottom w:val="120"/>
          <w:divBdr>
            <w:top w:val="none" w:sz="0" w:space="0" w:color="auto"/>
            <w:left w:val="none" w:sz="0" w:space="0" w:color="auto"/>
            <w:bottom w:val="none" w:sz="0" w:space="0" w:color="auto"/>
            <w:right w:val="none" w:sz="0" w:space="0" w:color="auto"/>
          </w:divBdr>
        </w:div>
        <w:div w:id="621232675">
          <w:marLeft w:val="547"/>
          <w:marRight w:val="0"/>
          <w:marTop w:val="120"/>
          <w:marBottom w:val="120"/>
          <w:divBdr>
            <w:top w:val="none" w:sz="0" w:space="0" w:color="auto"/>
            <w:left w:val="none" w:sz="0" w:space="0" w:color="auto"/>
            <w:bottom w:val="none" w:sz="0" w:space="0" w:color="auto"/>
            <w:right w:val="none" w:sz="0" w:space="0" w:color="auto"/>
          </w:divBdr>
        </w:div>
        <w:div w:id="1629043799">
          <w:marLeft w:val="547"/>
          <w:marRight w:val="0"/>
          <w:marTop w:val="120"/>
          <w:marBottom w:val="120"/>
          <w:divBdr>
            <w:top w:val="none" w:sz="0" w:space="0" w:color="auto"/>
            <w:left w:val="none" w:sz="0" w:space="0" w:color="auto"/>
            <w:bottom w:val="none" w:sz="0" w:space="0" w:color="auto"/>
            <w:right w:val="none" w:sz="0" w:space="0" w:color="auto"/>
          </w:divBdr>
        </w:div>
        <w:div w:id="649097036">
          <w:marLeft w:val="547"/>
          <w:marRight w:val="0"/>
          <w:marTop w:val="120"/>
          <w:marBottom w:val="120"/>
          <w:divBdr>
            <w:top w:val="none" w:sz="0" w:space="0" w:color="auto"/>
            <w:left w:val="none" w:sz="0" w:space="0" w:color="auto"/>
            <w:bottom w:val="none" w:sz="0" w:space="0" w:color="auto"/>
            <w:right w:val="none" w:sz="0" w:space="0" w:color="auto"/>
          </w:divBdr>
        </w:div>
      </w:divsChild>
    </w:div>
    <w:div w:id="1474373564">
      <w:bodyDiv w:val="1"/>
      <w:marLeft w:val="0"/>
      <w:marRight w:val="0"/>
      <w:marTop w:val="0"/>
      <w:marBottom w:val="0"/>
      <w:divBdr>
        <w:top w:val="none" w:sz="0" w:space="0" w:color="auto"/>
        <w:left w:val="none" w:sz="0" w:space="0" w:color="auto"/>
        <w:bottom w:val="none" w:sz="0" w:space="0" w:color="auto"/>
        <w:right w:val="none" w:sz="0" w:space="0" w:color="auto"/>
      </w:divBdr>
      <w:divsChild>
        <w:div w:id="1538080783">
          <w:marLeft w:val="547"/>
          <w:marRight w:val="0"/>
          <w:marTop w:val="0"/>
          <w:marBottom w:val="0"/>
          <w:divBdr>
            <w:top w:val="none" w:sz="0" w:space="0" w:color="auto"/>
            <w:left w:val="none" w:sz="0" w:space="0" w:color="auto"/>
            <w:bottom w:val="none" w:sz="0" w:space="0" w:color="auto"/>
            <w:right w:val="none" w:sz="0" w:space="0" w:color="auto"/>
          </w:divBdr>
        </w:div>
        <w:div w:id="2000109259">
          <w:marLeft w:val="547"/>
          <w:marRight w:val="0"/>
          <w:marTop w:val="0"/>
          <w:marBottom w:val="0"/>
          <w:divBdr>
            <w:top w:val="none" w:sz="0" w:space="0" w:color="auto"/>
            <w:left w:val="none" w:sz="0" w:space="0" w:color="auto"/>
            <w:bottom w:val="none" w:sz="0" w:space="0" w:color="auto"/>
            <w:right w:val="none" w:sz="0" w:space="0" w:color="auto"/>
          </w:divBdr>
        </w:div>
        <w:div w:id="1253591965">
          <w:marLeft w:val="547"/>
          <w:marRight w:val="0"/>
          <w:marTop w:val="0"/>
          <w:marBottom w:val="0"/>
          <w:divBdr>
            <w:top w:val="none" w:sz="0" w:space="0" w:color="auto"/>
            <w:left w:val="none" w:sz="0" w:space="0" w:color="auto"/>
            <w:bottom w:val="none" w:sz="0" w:space="0" w:color="auto"/>
            <w:right w:val="none" w:sz="0" w:space="0" w:color="auto"/>
          </w:divBdr>
        </w:div>
      </w:divsChild>
    </w:div>
    <w:div w:id="1516844525">
      <w:bodyDiv w:val="1"/>
      <w:marLeft w:val="0"/>
      <w:marRight w:val="0"/>
      <w:marTop w:val="0"/>
      <w:marBottom w:val="0"/>
      <w:divBdr>
        <w:top w:val="none" w:sz="0" w:space="0" w:color="auto"/>
        <w:left w:val="none" w:sz="0" w:space="0" w:color="auto"/>
        <w:bottom w:val="none" w:sz="0" w:space="0" w:color="auto"/>
        <w:right w:val="none" w:sz="0" w:space="0" w:color="auto"/>
      </w:divBdr>
    </w:div>
    <w:div w:id="1537352226">
      <w:bodyDiv w:val="1"/>
      <w:marLeft w:val="0"/>
      <w:marRight w:val="0"/>
      <w:marTop w:val="0"/>
      <w:marBottom w:val="0"/>
      <w:divBdr>
        <w:top w:val="none" w:sz="0" w:space="0" w:color="auto"/>
        <w:left w:val="none" w:sz="0" w:space="0" w:color="auto"/>
        <w:bottom w:val="none" w:sz="0" w:space="0" w:color="auto"/>
        <w:right w:val="none" w:sz="0" w:space="0" w:color="auto"/>
      </w:divBdr>
    </w:div>
    <w:div w:id="1545291219">
      <w:bodyDiv w:val="1"/>
      <w:marLeft w:val="0"/>
      <w:marRight w:val="0"/>
      <w:marTop w:val="0"/>
      <w:marBottom w:val="0"/>
      <w:divBdr>
        <w:top w:val="none" w:sz="0" w:space="0" w:color="auto"/>
        <w:left w:val="none" w:sz="0" w:space="0" w:color="auto"/>
        <w:bottom w:val="none" w:sz="0" w:space="0" w:color="auto"/>
        <w:right w:val="none" w:sz="0" w:space="0" w:color="auto"/>
      </w:divBdr>
      <w:divsChild>
        <w:div w:id="1770616717">
          <w:marLeft w:val="547"/>
          <w:marRight w:val="0"/>
          <w:marTop w:val="120"/>
          <w:marBottom w:val="120"/>
          <w:divBdr>
            <w:top w:val="none" w:sz="0" w:space="0" w:color="auto"/>
            <w:left w:val="none" w:sz="0" w:space="0" w:color="auto"/>
            <w:bottom w:val="none" w:sz="0" w:space="0" w:color="auto"/>
            <w:right w:val="none" w:sz="0" w:space="0" w:color="auto"/>
          </w:divBdr>
        </w:div>
        <w:div w:id="1016466087">
          <w:marLeft w:val="547"/>
          <w:marRight w:val="0"/>
          <w:marTop w:val="120"/>
          <w:marBottom w:val="120"/>
          <w:divBdr>
            <w:top w:val="none" w:sz="0" w:space="0" w:color="auto"/>
            <w:left w:val="none" w:sz="0" w:space="0" w:color="auto"/>
            <w:bottom w:val="none" w:sz="0" w:space="0" w:color="auto"/>
            <w:right w:val="none" w:sz="0" w:space="0" w:color="auto"/>
          </w:divBdr>
        </w:div>
        <w:div w:id="484707185">
          <w:marLeft w:val="547"/>
          <w:marRight w:val="0"/>
          <w:marTop w:val="120"/>
          <w:marBottom w:val="120"/>
          <w:divBdr>
            <w:top w:val="none" w:sz="0" w:space="0" w:color="auto"/>
            <w:left w:val="none" w:sz="0" w:space="0" w:color="auto"/>
            <w:bottom w:val="none" w:sz="0" w:space="0" w:color="auto"/>
            <w:right w:val="none" w:sz="0" w:space="0" w:color="auto"/>
          </w:divBdr>
        </w:div>
        <w:div w:id="493838769">
          <w:marLeft w:val="547"/>
          <w:marRight w:val="0"/>
          <w:marTop w:val="120"/>
          <w:marBottom w:val="120"/>
          <w:divBdr>
            <w:top w:val="none" w:sz="0" w:space="0" w:color="auto"/>
            <w:left w:val="none" w:sz="0" w:space="0" w:color="auto"/>
            <w:bottom w:val="none" w:sz="0" w:space="0" w:color="auto"/>
            <w:right w:val="none" w:sz="0" w:space="0" w:color="auto"/>
          </w:divBdr>
        </w:div>
      </w:divsChild>
    </w:div>
    <w:div w:id="1551107664">
      <w:bodyDiv w:val="1"/>
      <w:marLeft w:val="0"/>
      <w:marRight w:val="0"/>
      <w:marTop w:val="0"/>
      <w:marBottom w:val="0"/>
      <w:divBdr>
        <w:top w:val="none" w:sz="0" w:space="0" w:color="auto"/>
        <w:left w:val="none" w:sz="0" w:space="0" w:color="auto"/>
        <w:bottom w:val="none" w:sz="0" w:space="0" w:color="auto"/>
        <w:right w:val="none" w:sz="0" w:space="0" w:color="auto"/>
      </w:divBdr>
    </w:div>
    <w:div w:id="1561398542">
      <w:bodyDiv w:val="1"/>
      <w:marLeft w:val="0"/>
      <w:marRight w:val="0"/>
      <w:marTop w:val="0"/>
      <w:marBottom w:val="0"/>
      <w:divBdr>
        <w:top w:val="none" w:sz="0" w:space="0" w:color="auto"/>
        <w:left w:val="none" w:sz="0" w:space="0" w:color="auto"/>
        <w:bottom w:val="none" w:sz="0" w:space="0" w:color="auto"/>
        <w:right w:val="none" w:sz="0" w:space="0" w:color="auto"/>
      </w:divBdr>
    </w:div>
    <w:div w:id="1610888364">
      <w:bodyDiv w:val="1"/>
      <w:marLeft w:val="0"/>
      <w:marRight w:val="0"/>
      <w:marTop w:val="0"/>
      <w:marBottom w:val="0"/>
      <w:divBdr>
        <w:top w:val="none" w:sz="0" w:space="0" w:color="auto"/>
        <w:left w:val="none" w:sz="0" w:space="0" w:color="auto"/>
        <w:bottom w:val="none" w:sz="0" w:space="0" w:color="auto"/>
        <w:right w:val="none" w:sz="0" w:space="0" w:color="auto"/>
      </w:divBdr>
      <w:divsChild>
        <w:div w:id="1105729193">
          <w:marLeft w:val="446"/>
          <w:marRight w:val="0"/>
          <w:marTop w:val="120"/>
          <w:marBottom w:val="120"/>
          <w:divBdr>
            <w:top w:val="none" w:sz="0" w:space="0" w:color="auto"/>
            <w:left w:val="none" w:sz="0" w:space="0" w:color="auto"/>
            <w:bottom w:val="none" w:sz="0" w:space="0" w:color="auto"/>
            <w:right w:val="none" w:sz="0" w:space="0" w:color="auto"/>
          </w:divBdr>
        </w:div>
      </w:divsChild>
    </w:div>
    <w:div w:id="1645819162">
      <w:bodyDiv w:val="1"/>
      <w:marLeft w:val="0"/>
      <w:marRight w:val="0"/>
      <w:marTop w:val="0"/>
      <w:marBottom w:val="0"/>
      <w:divBdr>
        <w:top w:val="none" w:sz="0" w:space="0" w:color="auto"/>
        <w:left w:val="none" w:sz="0" w:space="0" w:color="auto"/>
        <w:bottom w:val="none" w:sz="0" w:space="0" w:color="auto"/>
        <w:right w:val="none" w:sz="0" w:space="0" w:color="auto"/>
      </w:divBdr>
      <w:divsChild>
        <w:div w:id="1663584479">
          <w:marLeft w:val="547"/>
          <w:marRight w:val="0"/>
          <w:marTop w:val="120"/>
          <w:marBottom w:val="120"/>
          <w:divBdr>
            <w:top w:val="none" w:sz="0" w:space="0" w:color="auto"/>
            <w:left w:val="none" w:sz="0" w:space="0" w:color="auto"/>
            <w:bottom w:val="none" w:sz="0" w:space="0" w:color="auto"/>
            <w:right w:val="none" w:sz="0" w:space="0" w:color="auto"/>
          </w:divBdr>
        </w:div>
        <w:div w:id="1377244167">
          <w:marLeft w:val="547"/>
          <w:marRight w:val="0"/>
          <w:marTop w:val="120"/>
          <w:marBottom w:val="120"/>
          <w:divBdr>
            <w:top w:val="none" w:sz="0" w:space="0" w:color="auto"/>
            <w:left w:val="none" w:sz="0" w:space="0" w:color="auto"/>
            <w:bottom w:val="none" w:sz="0" w:space="0" w:color="auto"/>
            <w:right w:val="none" w:sz="0" w:space="0" w:color="auto"/>
          </w:divBdr>
        </w:div>
      </w:divsChild>
    </w:div>
    <w:div w:id="1646274953">
      <w:bodyDiv w:val="1"/>
      <w:marLeft w:val="0"/>
      <w:marRight w:val="0"/>
      <w:marTop w:val="0"/>
      <w:marBottom w:val="0"/>
      <w:divBdr>
        <w:top w:val="none" w:sz="0" w:space="0" w:color="auto"/>
        <w:left w:val="none" w:sz="0" w:space="0" w:color="auto"/>
        <w:bottom w:val="none" w:sz="0" w:space="0" w:color="auto"/>
        <w:right w:val="none" w:sz="0" w:space="0" w:color="auto"/>
      </w:divBdr>
    </w:div>
    <w:div w:id="1647009970">
      <w:bodyDiv w:val="1"/>
      <w:marLeft w:val="0"/>
      <w:marRight w:val="0"/>
      <w:marTop w:val="0"/>
      <w:marBottom w:val="0"/>
      <w:divBdr>
        <w:top w:val="none" w:sz="0" w:space="0" w:color="auto"/>
        <w:left w:val="none" w:sz="0" w:space="0" w:color="auto"/>
        <w:bottom w:val="none" w:sz="0" w:space="0" w:color="auto"/>
        <w:right w:val="none" w:sz="0" w:space="0" w:color="auto"/>
      </w:divBdr>
    </w:div>
    <w:div w:id="1709916498">
      <w:bodyDiv w:val="1"/>
      <w:marLeft w:val="0"/>
      <w:marRight w:val="0"/>
      <w:marTop w:val="0"/>
      <w:marBottom w:val="0"/>
      <w:divBdr>
        <w:top w:val="none" w:sz="0" w:space="0" w:color="auto"/>
        <w:left w:val="none" w:sz="0" w:space="0" w:color="auto"/>
        <w:bottom w:val="none" w:sz="0" w:space="0" w:color="auto"/>
        <w:right w:val="none" w:sz="0" w:space="0" w:color="auto"/>
      </w:divBdr>
      <w:divsChild>
        <w:div w:id="1384015129">
          <w:marLeft w:val="547"/>
          <w:marRight w:val="0"/>
          <w:marTop w:val="120"/>
          <w:marBottom w:val="120"/>
          <w:divBdr>
            <w:top w:val="none" w:sz="0" w:space="0" w:color="auto"/>
            <w:left w:val="none" w:sz="0" w:space="0" w:color="auto"/>
            <w:bottom w:val="none" w:sz="0" w:space="0" w:color="auto"/>
            <w:right w:val="none" w:sz="0" w:space="0" w:color="auto"/>
          </w:divBdr>
        </w:div>
        <w:div w:id="484055166">
          <w:marLeft w:val="547"/>
          <w:marRight w:val="0"/>
          <w:marTop w:val="120"/>
          <w:marBottom w:val="120"/>
          <w:divBdr>
            <w:top w:val="none" w:sz="0" w:space="0" w:color="auto"/>
            <w:left w:val="none" w:sz="0" w:space="0" w:color="auto"/>
            <w:bottom w:val="none" w:sz="0" w:space="0" w:color="auto"/>
            <w:right w:val="none" w:sz="0" w:space="0" w:color="auto"/>
          </w:divBdr>
        </w:div>
        <w:div w:id="1524856913">
          <w:marLeft w:val="547"/>
          <w:marRight w:val="0"/>
          <w:marTop w:val="120"/>
          <w:marBottom w:val="120"/>
          <w:divBdr>
            <w:top w:val="none" w:sz="0" w:space="0" w:color="auto"/>
            <w:left w:val="none" w:sz="0" w:space="0" w:color="auto"/>
            <w:bottom w:val="none" w:sz="0" w:space="0" w:color="auto"/>
            <w:right w:val="none" w:sz="0" w:space="0" w:color="auto"/>
          </w:divBdr>
        </w:div>
        <w:div w:id="1020006717">
          <w:marLeft w:val="547"/>
          <w:marRight w:val="0"/>
          <w:marTop w:val="120"/>
          <w:marBottom w:val="120"/>
          <w:divBdr>
            <w:top w:val="none" w:sz="0" w:space="0" w:color="auto"/>
            <w:left w:val="none" w:sz="0" w:space="0" w:color="auto"/>
            <w:bottom w:val="none" w:sz="0" w:space="0" w:color="auto"/>
            <w:right w:val="none" w:sz="0" w:space="0" w:color="auto"/>
          </w:divBdr>
        </w:div>
        <w:div w:id="1476602562">
          <w:marLeft w:val="547"/>
          <w:marRight w:val="0"/>
          <w:marTop w:val="120"/>
          <w:marBottom w:val="120"/>
          <w:divBdr>
            <w:top w:val="none" w:sz="0" w:space="0" w:color="auto"/>
            <w:left w:val="none" w:sz="0" w:space="0" w:color="auto"/>
            <w:bottom w:val="none" w:sz="0" w:space="0" w:color="auto"/>
            <w:right w:val="none" w:sz="0" w:space="0" w:color="auto"/>
          </w:divBdr>
        </w:div>
        <w:div w:id="47148922">
          <w:marLeft w:val="547"/>
          <w:marRight w:val="0"/>
          <w:marTop w:val="120"/>
          <w:marBottom w:val="120"/>
          <w:divBdr>
            <w:top w:val="none" w:sz="0" w:space="0" w:color="auto"/>
            <w:left w:val="none" w:sz="0" w:space="0" w:color="auto"/>
            <w:bottom w:val="none" w:sz="0" w:space="0" w:color="auto"/>
            <w:right w:val="none" w:sz="0" w:space="0" w:color="auto"/>
          </w:divBdr>
        </w:div>
        <w:div w:id="1978144250">
          <w:marLeft w:val="547"/>
          <w:marRight w:val="0"/>
          <w:marTop w:val="120"/>
          <w:marBottom w:val="120"/>
          <w:divBdr>
            <w:top w:val="none" w:sz="0" w:space="0" w:color="auto"/>
            <w:left w:val="none" w:sz="0" w:space="0" w:color="auto"/>
            <w:bottom w:val="none" w:sz="0" w:space="0" w:color="auto"/>
            <w:right w:val="none" w:sz="0" w:space="0" w:color="auto"/>
          </w:divBdr>
        </w:div>
        <w:div w:id="1142697988">
          <w:marLeft w:val="547"/>
          <w:marRight w:val="0"/>
          <w:marTop w:val="120"/>
          <w:marBottom w:val="120"/>
          <w:divBdr>
            <w:top w:val="none" w:sz="0" w:space="0" w:color="auto"/>
            <w:left w:val="none" w:sz="0" w:space="0" w:color="auto"/>
            <w:bottom w:val="none" w:sz="0" w:space="0" w:color="auto"/>
            <w:right w:val="none" w:sz="0" w:space="0" w:color="auto"/>
          </w:divBdr>
        </w:div>
        <w:div w:id="1228105156">
          <w:marLeft w:val="547"/>
          <w:marRight w:val="0"/>
          <w:marTop w:val="120"/>
          <w:marBottom w:val="120"/>
          <w:divBdr>
            <w:top w:val="none" w:sz="0" w:space="0" w:color="auto"/>
            <w:left w:val="none" w:sz="0" w:space="0" w:color="auto"/>
            <w:bottom w:val="none" w:sz="0" w:space="0" w:color="auto"/>
            <w:right w:val="none" w:sz="0" w:space="0" w:color="auto"/>
          </w:divBdr>
        </w:div>
        <w:div w:id="689142308">
          <w:marLeft w:val="547"/>
          <w:marRight w:val="0"/>
          <w:marTop w:val="120"/>
          <w:marBottom w:val="120"/>
          <w:divBdr>
            <w:top w:val="none" w:sz="0" w:space="0" w:color="auto"/>
            <w:left w:val="none" w:sz="0" w:space="0" w:color="auto"/>
            <w:bottom w:val="none" w:sz="0" w:space="0" w:color="auto"/>
            <w:right w:val="none" w:sz="0" w:space="0" w:color="auto"/>
          </w:divBdr>
        </w:div>
        <w:div w:id="907108753">
          <w:marLeft w:val="547"/>
          <w:marRight w:val="0"/>
          <w:marTop w:val="120"/>
          <w:marBottom w:val="120"/>
          <w:divBdr>
            <w:top w:val="none" w:sz="0" w:space="0" w:color="auto"/>
            <w:left w:val="none" w:sz="0" w:space="0" w:color="auto"/>
            <w:bottom w:val="none" w:sz="0" w:space="0" w:color="auto"/>
            <w:right w:val="none" w:sz="0" w:space="0" w:color="auto"/>
          </w:divBdr>
        </w:div>
        <w:div w:id="354112044">
          <w:marLeft w:val="547"/>
          <w:marRight w:val="0"/>
          <w:marTop w:val="120"/>
          <w:marBottom w:val="120"/>
          <w:divBdr>
            <w:top w:val="none" w:sz="0" w:space="0" w:color="auto"/>
            <w:left w:val="none" w:sz="0" w:space="0" w:color="auto"/>
            <w:bottom w:val="none" w:sz="0" w:space="0" w:color="auto"/>
            <w:right w:val="none" w:sz="0" w:space="0" w:color="auto"/>
          </w:divBdr>
        </w:div>
        <w:div w:id="307130753">
          <w:marLeft w:val="547"/>
          <w:marRight w:val="0"/>
          <w:marTop w:val="120"/>
          <w:marBottom w:val="120"/>
          <w:divBdr>
            <w:top w:val="none" w:sz="0" w:space="0" w:color="auto"/>
            <w:left w:val="none" w:sz="0" w:space="0" w:color="auto"/>
            <w:bottom w:val="none" w:sz="0" w:space="0" w:color="auto"/>
            <w:right w:val="none" w:sz="0" w:space="0" w:color="auto"/>
          </w:divBdr>
        </w:div>
        <w:div w:id="1088579595">
          <w:marLeft w:val="547"/>
          <w:marRight w:val="0"/>
          <w:marTop w:val="120"/>
          <w:marBottom w:val="120"/>
          <w:divBdr>
            <w:top w:val="none" w:sz="0" w:space="0" w:color="auto"/>
            <w:left w:val="none" w:sz="0" w:space="0" w:color="auto"/>
            <w:bottom w:val="none" w:sz="0" w:space="0" w:color="auto"/>
            <w:right w:val="none" w:sz="0" w:space="0" w:color="auto"/>
          </w:divBdr>
        </w:div>
        <w:div w:id="927543276">
          <w:marLeft w:val="547"/>
          <w:marRight w:val="0"/>
          <w:marTop w:val="120"/>
          <w:marBottom w:val="120"/>
          <w:divBdr>
            <w:top w:val="none" w:sz="0" w:space="0" w:color="auto"/>
            <w:left w:val="none" w:sz="0" w:space="0" w:color="auto"/>
            <w:bottom w:val="none" w:sz="0" w:space="0" w:color="auto"/>
            <w:right w:val="none" w:sz="0" w:space="0" w:color="auto"/>
          </w:divBdr>
        </w:div>
        <w:div w:id="1619139393">
          <w:marLeft w:val="547"/>
          <w:marRight w:val="0"/>
          <w:marTop w:val="120"/>
          <w:marBottom w:val="120"/>
          <w:divBdr>
            <w:top w:val="none" w:sz="0" w:space="0" w:color="auto"/>
            <w:left w:val="none" w:sz="0" w:space="0" w:color="auto"/>
            <w:bottom w:val="none" w:sz="0" w:space="0" w:color="auto"/>
            <w:right w:val="none" w:sz="0" w:space="0" w:color="auto"/>
          </w:divBdr>
        </w:div>
        <w:div w:id="2062091113">
          <w:marLeft w:val="547"/>
          <w:marRight w:val="0"/>
          <w:marTop w:val="120"/>
          <w:marBottom w:val="120"/>
          <w:divBdr>
            <w:top w:val="none" w:sz="0" w:space="0" w:color="auto"/>
            <w:left w:val="none" w:sz="0" w:space="0" w:color="auto"/>
            <w:bottom w:val="none" w:sz="0" w:space="0" w:color="auto"/>
            <w:right w:val="none" w:sz="0" w:space="0" w:color="auto"/>
          </w:divBdr>
        </w:div>
        <w:div w:id="1440107290">
          <w:marLeft w:val="547"/>
          <w:marRight w:val="0"/>
          <w:marTop w:val="120"/>
          <w:marBottom w:val="120"/>
          <w:divBdr>
            <w:top w:val="none" w:sz="0" w:space="0" w:color="auto"/>
            <w:left w:val="none" w:sz="0" w:space="0" w:color="auto"/>
            <w:bottom w:val="none" w:sz="0" w:space="0" w:color="auto"/>
            <w:right w:val="none" w:sz="0" w:space="0" w:color="auto"/>
          </w:divBdr>
        </w:div>
        <w:div w:id="147527201">
          <w:marLeft w:val="547"/>
          <w:marRight w:val="0"/>
          <w:marTop w:val="120"/>
          <w:marBottom w:val="120"/>
          <w:divBdr>
            <w:top w:val="none" w:sz="0" w:space="0" w:color="auto"/>
            <w:left w:val="none" w:sz="0" w:space="0" w:color="auto"/>
            <w:bottom w:val="none" w:sz="0" w:space="0" w:color="auto"/>
            <w:right w:val="none" w:sz="0" w:space="0" w:color="auto"/>
          </w:divBdr>
        </w:div>
        <w:div w:id="460921925">
          <w:marLeft w:val="547"/>
          <w:marRight w:val="0"/>
          <w:marTop w:val="120"/>
          <w:marBottom w:val="120"/>
          <w:divBdr>
            <w:top w:val="none" w:sz="0" w:space="0" w:color="auto"/>
            <w:left w:val="none" w:sz="0" w:space="0" w:color="auto"/>
            <w:bottom w:val="none" w:sz="0" w:space="0" w:color="auto"/>
            <w:right w:val="none" w:sz="0" w:space="0" w:color="auto"/>
          </w:divBdr>
        </w:div>
        <w:div w:id="1611233540">
          <w:marLeft w:val="547"/>
          <w:marRight w:val="0"/>
          <w:marTop w:val="120"/>
          <w:marBottom w:val="120"/>
          <w:divBdr>
            <w:top w:val="none" w:sz="0" w:space="0" w:color="auto"/>
            <w:left w:val="none" w:sz="0" w:space="0" w:color="auto"/>
            <w:bottom w:val="none" w:sz="0" w:space="0" w:color="auto"/>
            <w:right w:val="none" w:sz="0" w:space="0" w:color="auto"/>
          </w:divBdr>
        </w:div>
        <w:div w:id="297303225">
          <w:marLeft w:val="547"/>
          <w:marRight w:val="0"/>
          <w:marTop w:val="120"/>
          <w:marBottom w:val="120"/>
          <w:divBdr>
            <w:top w:val="none" w:sz="0" w:space="0" w:color="auto"/>
            <w:left w:val="none" w:sz="0" w:space="0" w:color="auto"/>
            <w:bottom w:val="none" w:sz="0" w:space="0" w:color="auto"/>
            <w:right w:val="none" w:sz="0" w:space="0" w:color="auto"/>
          </w:divBdr>
        </w:div>
      </w:divsChild>
    </w:div>
    <w:div w:id="1721589508">
      <w:bodyDiv w:val="1"/>
      <w:marLeft w:val="0"/>
      <w:marRight w:val="0"/>
      <w:marTop w:val="0"/>
      <w:marBottom w:val="0"/>
      <w:divBdr>
        <w:top w:val="none" w:sz="0" w:space="0" w:color="auto"/>
        <w:left w:val="none" w:sz="0" w:space="0" w:color="auto"/>
        <w:bottom w:val="none" w:sz="0" w:space="0" w:color="auto"/>
        <w:right w:val="none" w:sz="0" w:space="0" w:color="auto"/>
      </w:divBdr>
      <w:divsChild>
        <w:div w:id="1442914316">
          <w:marLeft w:val="446"/>
          <w:marRight w:val="0"/>
          <w:marTop w:val="120"/>
          <w:marBottom w:val="120"/>
          <w:divBdr>
            <w:top w:val="none" w:sz="0" w:space="0" w:color="auto"/>
            <w:left w:val="none" w:sz="0" w:space="0" w:color="auto"/>
            <w:bottom w:val="none" w:sz="0" w:space="0" w:color="auto"/>
            <w:right w:val="none" w:sz="0" w:space="0" w:color="auto"/>
          </w:divBdr>
        </w:div>
        <w:div w:id="16201582">
          <w:marLeft w:val="446"/>
          <w:marRight w:val="0"/>
          <w:marTop w:val="120"/>
          <w:marBottom w:val="120"/>
          <w:divBdr>
            <w:top w:val="none" w:sz="0" w:space="0" w:color="auto"/>
            <w:left w:val="none" w:sz="0" w:space="0" w:color="auto"/>
            <w:bottom w:val="none" w:sz="0" w:space="0" w:color="auto"/>
            <w:right w:val="none" w:sz="0" w:space="0" w:color="auto"/>
          </w:divBdr>
        </w:div>
        <w:div w:id="1352488426">
          <w:marLeft w:val="446"/>
          <w:marRight w:val="0"/>
          <w:marTop w:val="120"/>
          <w:marBottom w:val="120"/>
          <w:divBdr>
            <w:top w:val="none" w:sz="0" w:space="0" w:color="auto"/>
            <w:left w:val="none" w:sz="0" w:space="0" w:color="auto"/>
            <w:bottom w:val="none" w:sz="0" w:space="0" w:color="auto"/>
            <w:right w:val="none" w:sz="0" w:space="0" w:color="auto"/>
          </w:divBdr>
        </w:div>
        <w:div w:id="1699968477">
          <w:marLeft w:val="446"/>
          <w:marRight w:val="0"/>
          <w:marTop w:val="120"/>
          <w:marBottom w:val="120"/>
          <w:divBdr>
            <w:top w:val="none" w:sz="0" w:space="0" w:color="auto"/>
            <w:left w:val="none" w:sz="0" w:space="0" w:color="auto"/>
            <w:bottom w:val="none" w:sz="0" w:space="0" w:color="auto"/>
            <w:right w:val="none" w:sz="0" w:space="0" w:color="auto"/>
          </w:divBdr>
        </w:div>
        <w:div w:id="965281458">
          <w:marLeft w:val="446"/>
          <w:marRight w:val="0"/>
          <w:marTop w:val="120"/>
          <w:marBottom w:val="120"/>
          <w:divBdr>
            <w:top w:val="none" w:sz="0" w:space="0" w:color="auto"/>
            <w:left w:val="none" w:sz="0" w:space="0" w:color="auto"/>
            <w:bottom w:val="none" w:sz="0" w:space="0" w:color="auto"/>
            <w:right w:val="none" w:sz="0" w:space="0" w:color="auto"/>
          </w:divBdr>
        </w:div>
      </w:divsChild>
    </w:div>
    <w:div w:id="1725718590">
      <w:bodyDiv w:val="1"/>
      <w:marLeft w:val="0"/>
      <w:marRight w:val="0"/>
      <w:marTop w:val="0"/>
      <w:marBottom w:val="0"/>
      <w:divBdr>
        <w:top w:val="none" w:sz="0" w:space="0" w:color="auto"/>
        <w:left w:val="none" w:sz="0" w:space="0" w:color="auto"/>
        <w:bottom w:val="none" w:sz="0" w:space="0" w:color="auto"/>
        <w:right w:val="none" w:sz="0" w:space="0" w:color="auto"/>
      </w:divBdr>
    </w:div>
    <w:div w:id="1731345907">
      <w:bodyDiv w:val="1"/>
      <w:marLeft w:val="0"/>
      <w:marRight w:val="0"/>
      <w:marTop w:val="0"/>
      <w:marBottom w:val="0"/>
      <w:divBdr>
        <w:top w:val="none" w:sz="0" w:space="0" w:color="auto"/>
        <w:left w:val="none" w:sz="0" w:space="0" w:color="auto"/>
        <w:bottom w:val="none" w:sz="0" w:space="0" w:color="auto"/>
        <w:right w:val="none" w:sz="0" w:space="0" w:color="auto"/>
      </w:divBdr>
    </w:div>
    <w:div w:id="1733774565">
      <w:bodyDiv w:val="1"/>
      <w:marLeft w:val="0"/>
      <w:marRight w:val="0"/>
      <w:marTop w:val="0"/>
      <w:marBottom w:val="0"/>
      <w:divBdr>
        <w:top w:val="none" w:sz="0" w:space="0" w:color="auto"/>
        <w:left w:val="none" w:sz="0" w:space="0" w:color="auto"/>
        <w:bottom w:val="none" w:sz="0" w:space="0" w:color="auto"/>
        <w:right w:val="none" w:sz="0" w:space="0" w:color="auto"/>
      </w:divBdr>
      <w:divsChild>
        <w:div w:id="1317958187">
          <w:marLeft w:val="547"/>
          <w:marRight w:val="0"/>
          <w:marTop w:val="0"/>
          <w:marBottom w:val="0"/>
          <w:divBdr>
            <w:top w:val="none" w:sz="0" w:space="0" w:color="auto"/>
            <w:left w:val="none" w:sz="0" w:space="0" w:color="auto"/>
            <w:bottom w:val="none" w:sz="0" w:space="0" w:color="auto"/>
            <w:right w:val="none" w:sz="0" w:space="0" w:color="auto"/>
          </w:divBdr>
        </w:div>
        <w:div w:id="745957614">
          <w:marLeft w:val="547"/>
          <w:marRight w:val="0"/>
          <w:marTop w:val="0"/>
          <w:marBottom w:val="0"/>
          <w:divBdr>
            <w:top w:val="none" w:sz="0" w:space="0" w:color="auto"/>
            <w:left w:val="none" w:sz="0" w:space="0" w:color="auto"/>
            <w:bottom w:val="none" w:sz="0" w:space="0" w:color="auto"/>
            <w:right w:val="none" w:sz="0" w:space="0" w:color="auto"/>
          </w:divBdr>
        </w:div>
        <w:div w:id="1623532651">
          <w:marLeft w:val="547"/>
          <w:marRight w:val="0"/>
          <w:marTop w:val="0"/>
          <w:marBottom w:val="0"/>
          <w:divBdr>
            <w:top w:val="none" w:sz="0" w:space="0" w:color="auto"/>
            <w:left w:val="none" w:sz="0" w:space="0" w:color="auto"/>
            <w:bottom w:val="none" w:sz="0" w:space="0" w:color="auto"/>
            <w:right w:val="none" w:sz="0" w:space="0" w:color="auto"/>
          </w:divBdr>
        </w:div>
        <w:div w:id="1628197356">
          <w:marLeft w:val="547"/>
          <w:marRight w:val="0"/>
          <w:marTop w:val="0"/>
          <w:marBottom w:val="0"/>
          <w:divBdr>
            <w:top w:val="none" w:sz="0" w:space="0" w:color="auto"/>
            <w:left w:val="none" w:sz="0" w:space="0" w:color="auto"/>
            <w:bottom w:val="none" w:sz="0" w:space="0" w:color="auto"/>
            <w:right w:val="none" w:sz="0" w:space="0" w:color="auto"/>
          </w:divBdr>
        </w:div>
      </w:divsChild>
    </w:div>
    <w:div w:id="1741099097">
      <w:bodyDiv w:val="1"/>
      <w:marLeft w:val="0"/>
      <w:marRight w:val="0"/>
      <w:marTop w:val="0"/>
      <w:marBottom w:val="0"/>
      <w:divBdr>
        <w:top w:val="none" w:sz="0" w:space="0" w:color="auto"/>
        <w:left w:val="none" w:sz="0" w:space="0" w:color="auto"/>
        <w:bottom w:val="none" w:sz="0" w:space="0" w:color="auto"/>
        <w:right w:val="none" w:sz="0" w:space="0" w:color="auto"/>
      </w:divBdr>
      <w:divsChild>
        <w:div w:id="441462316">
          <w:marLeft w:val="547"/>
          <w:marRight w:val="0"/>
          <w:marTop w:val="120"/>
          <w:marBottom w:val="120"/>
          <w:divBdr>
            <w:top w:val="none" w:sz="0" w:space="0" w:color="auto"/>
            <w:left w:val="none" w:sz="0" w:space="0" w:color="auto"/>
            <w:bottom w:val="none" w:sz="0" w:space="0" w:color="auto"/>
            <w:right w:val="none" w:sz="0" w:space="0" w:color="auto"/>
          </w:divBdr>
        </w:div>
        <w:div w:id="806705372">
          <w:marLeft w:val="547"/>
          <w:marRight w:val="0"/>
          <w:marTop w:val="120"/>
          <w:marBottom w:val="120"/>
          <w:divBdr>
            <w:top w:val="none" w:sz="0" w:space="0" w:color="auto"/>
            <w:left w:val="none" w:sz="0" w:space="0" w:color="auto"/>
            <w:bottom w:val="none" w:sz="0" w:space="0" w:color="auto"/>
            <w:right w:val="none" w:sz="0" w:space="0" w:color="auto"/>
          </w:divBdr>
        </w:div>
        <w:div w:id="874542747">
          <w:marLeft w:val="547"/>
          <w:marRight w:val="0"/>
          <w:marTop w:val="120"/>
          <w:marBottom w:val="120"/>
          <w:divBdr>
            <w:top w:val="none" w:sz="0" w:space="0" w:color="auto"/>
            <w:left w:val="none" w:sz="0" w:space="0" w:color="auto"/>
            <w:bottom w:val="none" w:sz="0" w:space="0" w:color="auto"/>
            <w:right w:val="none" w:sz="0" w:space="0" w:color="auto"/>
          </w:divBdr>
        </w:div>
        <w:div w:id="837110062">
          <w:marLeft w:val="547"/>
          <w:marRight w:val="0"/>
          <w:marTop w:val="120"/>
          <w:marBottom w:val="120"/>
          <w:divBdr>
            <w:top w:val="none" w:sz="0" w:space="0" w:color="auto"/>
            <w:left w:val="none" w:sz="0" w:space="0" w:color="auto"/>
            <w:bottom w:val="none" w:sz="0" w:space="0" w:color="auto"/>
            <w:right w:val="none" w:sz="0" w:space="0" w:color="auto"/>
          </w:divBdr>
        </w:div>
        <w:div w:id="1625424088">
          <w:marLeft w:val="547"/>
          <w:marRight w:val="0"/>
          <w:marTop w:val="120"/>
          <w:marBottom w:val="120"/>
          <w:divBdr>
            <w:top w:val="none" w:sz="0" w:space="0" w:color="auto"/>
            <w:left w:val="none" w:sz="0" w:space="0" w:color="auto"/>
            <w:bottom w:val="none" w:sz="0" w:space="0" w:color="auto"/>
            <w:right w:val="none" w:sz="0" w:space="0" w:color="auto"/>
          </w:divBdr>
        </w:div>
        <w:div w:id="1923875258">
          <w:marLeft w:val="547"/>
          <w:marRight w:val="0"/>
          <w:marTop w:val="120"/>
          <w:marBottom w:val="120"/>
          <w:divBdr>
            <w:top w:val="none" w:sz="0" w:space="0" w:color="auto"/>
            <w:left w:val="none" w:sz="0" w:space="0" w:color="auto"/>
            <w:bottom w:val="none" w:sz="0" w:space="0" w:color="auto"/>
            <w:right w:val="none" w:sz="0" w:space="0" w:color="auto"/>
          </w:divBdr>
        </w:div>
        <w:div w:id="504905785">
          <w:marLeft w:val="547"/>
          <w:marRight w:val="0"/>
          <w:marTop w:val="120"/>
          <w:marBottom w:val="120"/>
          <w:divBdr>
            <w:top w:val="none" w:sz="0" w:space="0" w:color="auto"/>
            <w:left w:val="none" w:sz="0" w:space="0" w:color="auto"/>
            <w:bottom w:val="none" w:sz="0" w:space="0" w:color="auto"/>
            <w:right w:val="none" w:sz="0" w:space="0" w:color="auto"/>
          </w:divBdr>
        </w:div>
        <w:div w:id="1673681605">
          <w:marLeft w:val="547"/>
          <w:marRight w:val="0"/>
          <w:marTop w:val="120"/>
          <w:marBottom w:val="120"/>
          <w:divBdr>
            <w:top w:val="none" w:sz="0" w:space="0" w:color="auto"/>
            <w:left w:val="none" w:sz="0" w:space="0" w:color="auto"/>
            <w:bottom w:val="none" w:sz="0" w:space="0" w:color="auto"/>
            <w:right w:val="none" w:sz="0" w:space="0" w:color="auto"/>
          </w:divBdr>
        </w:div>
        <w:div w:id="278028723">
          <w:marLeft w:val="547"/>
          <w:marRight w:val="0"/>
          <w:marTop w:val="120"/>
          <w:marBottom w:val="120"/>
          <w:divBdr>
            <w:top w:val="none" w:sz="0" w:space="0" w:color="auto"/>
            <w:left w:val="none" w:sz="0" w:space="0" w:color="auto"/>
            <w:bottom w:val="none" w:sz="0" w:space="0" w:color="auto"/>
            <w:right w:val="none" w:sz="0" w:space="0" w:color="auto"/>
          </w:divBdr>
        </w:div>
        <w:div w:id="164635310">
          <w:marLeft w:val="547"/>
          <w:marRight w:val="0"/>
          <w:marTop w:val="120"/>
          <w:marBottom w:val="120"/>
          <w:divBdr>
            <w:top w:val="none" w:sz="0" w:space="0" w:color="auto"/>
            <w:left w:val="none" w:sz="0" w:space="0" w:color="auto"/>
            <w:bottom w:val="none" w:sz="0" w:space="0" w:color="auto"/>
            <w:right w:val="none" w:sz="0" w:space="0" w:color="auto"/>
          </w:divBdr>
        </w:div>
        <w:div w:id="2112775234">
          <w:marLeft w:val="547"/>
          <w:marRight w:val="0"/>
          <w:marTop w:val="120"/>
          <w:marBottom w:val="120"/>
          <w:divBdr>
            <w:top w:val="none" w:sz="0" w:space="0" w:color="auto"/>
            <w:left w:val="none" w:sz="0" w:space="0" w:color="auto"/>
            <w:bottom w:val="none" w:sz="0" w:space="0" w:color="auto"/>
            <w:right w:val="none" w:sz="0" w:space="0" w:color="auto"/>
          </w:divBdr>
        </w:div>
      </w:divsChild>
    </w:div>
    <w:div w:id="1744334572">
      <w:bodyDiv w:val="1"/>
      <w:marLeft w:val="0"/>
      <w:marRight w:val="0"/>
      <w:marTop w:val="0"/>
      <w:marBottom w:val="0"/>
      <w:divBdr>
        <w:top w:val="none" w:sz="0" w:space="0" w:color="auto"/>
        <w:left w:val="none" w:sz="0" w:space="0" w:color="auto"/>
        <w:bottom w:val="none" w:sz="0" w:space="0" w:color="auto"/>
        <w:right w:val="none" w:sz="0" w:space="0" w:color="auto"/>
      </w:divBdr>
    </w:div>
    <w:div w:id="1766225146">
      <w:bodyDiv w:val="1"/>
      <w:marLeft w:val="0"/>
      <w:marRight w:val="0"/>
      <w:marTop w:val="0"/>
      <w:marBottom w:val="0"/>
      <w:divBdr>
        <w:top w:val="none" w:sz="0" w:space="0" w:color="auto"/>
        <w:left w:val="none" w:sz="0" w:space="0" w:color="auto"/>
        <w:bottom w:val="none" w:sz="0" w:space="0" w:color="auto"/>
        <w:right w:val="none" w:sz="0" w:space="0" w:color="auto"/>
      </w:divBdr>
    </w:div>
    <w:div w:id="1768576990">
      <w:bodyDiv w:val="1"/>
      <w:marLeft w:val="0"/>
      <w:marRight w:val="0"/>
      <w:marTop w:val="0"/>
      <w:marBottom w:val="0"/>
      <w:divBdr>
        <w:top w:val="none" w:sz="0" w:space="0" w:color="auto"/>
        <w:left w:val="none" w:sz="0" w:space="0" w:color="auto"/>
        <w:bottom w:val="none" w:sz="0" w:space="0" w:color="auto"/>
        <w:right w:val="none" w:sz="0" w:space="0" w:color="auto"/>
      </w:divBdr>
      <w:divsChild>
        <w:div w:id="1848717223">
          <w:marLeft w:val="547"/>
          <w:marRight w:val="0"/>
          <w:marTop w:val="86"/>
          <w:marBottom w:val="0"/>
          <w:divBdr>
            <w:top w:val="none" w:sz="0" w:space="0" w:color="auto"/>
            <w:left w:val="none" w:sz="0" w:space="0" w:color="auto"/>
            <w:bottom w:val="none" w:sz="0" w:space="0" w:color="auto"/>
            <w:right w:val="none" w:sz="0" w:space="0" w:color="auto"/>
          </w:divBdr>
        </w:div>
        <w:div w:id="36441019">
          <w:marLeft w:val="547"/>
          <w:marRight w:val="0"/>
          <w:marTop w:val="86"/>
          <w:marBottom w:val="0"/>
          <w:divBdr>
            <w:top w:val="none" w:sz="0" w:space="0" w:color="auto"/>
            <w:left w:val="none" w:sz="0" w:space="0" w:color="auto"/>
            <w:bottom w:val="none" w:sz="0" w:space="0" w:color="auto"/>
            <w:right w:val="none" w:sz="0" w:space="0" w:color="auto"/>
          </w:divBdr>
        </w:div>
        <w:div w:id="916862675">
          <w:marLeft w:val="547"/>
          <w:marRight w:val="0"/>
          <w:marTop w:val="86"/>
          <w:marBottom w:val="0"/>
          <w:divBdr>
            <w:top w:val="none" w:sz="0" w:space="0" w:color="auto"/>
            <w:left w:val="none" w:sz="0" w:space="0" w:color="auto"/>
            <w:bottom w:val="none" w:sz="0" w:space="0" w:color="auto"/>
            <w:right w:val="none" w:sz="0" w:space="0" w:color="auto"/>
          </w:divBdr>
        </w:div>
        <w:div w:id="1354116358">
          <w:marLeft w:val="547"/>
          <w:marRight w:val="0"/>
          <w:marTop w:val="86"/>
          <w:marBottom w:val="0"/>
          <w:divBdr>
            <w:top w:val="none" w:sz="0" w:space="0" w:color="auto"/>
            <w:left w:val="none" w:sz="0" w:space="0" w:color="auto"/>
            <w:bottom w:val="none" w:sz="0" w:space="0" w:color="auto"/>
            <w:right w:val="none" w:sz="0" w:space="0" w:color="auto"/>
          </w:divBdr>
        </w:div>
        <w:div w:id="1554345788">
          <w:marLeft w:val="547"/>
          <w:marRight w:val="0"/>
          <w:marTop w:val="86"/>
          <w:marBottom w:val="0"/>
          <w:divBdr>
            <w:top w:val="none" w:sz="0" w:space="0" w:color="auto"/>
            <w:left w:val="none" w:sz="0" w:space="0" w:color="auto"/>
            <w:bottom w:val="none" w:sz="0" w:space="0" w:color="auto"/>
            <w:right w:val="none" w:sz="0" w:space="0" w:color="auto"/>
          </w:divBdr>
        </w:div>
      </w:divsChild>
    </w:div>
    <w:div w:id="1780174545">
      <w:bodyDiv w:val="1"/>
      <w:marLeft w:val="0"/>
      <w:marRight w:val="0"/>
      <w:marTop w:val="0"/>
      <w:marBottom w:val="0"/>
      <w:divBdr>
        <w:top w:val="none" w:sz="0" w:space="0" w:color="auto"/>
        <w:left w:val="none" w:sz="0" w:space="0" w:color="auto"/>
        <w:bottom w:val="none" w:sz="0" w:space="0" w:color="auto"/>
        <w:right w:val="none" w:sz="0" w:space="0" w:color="auto"/>
      </w:divBdr>
      <w:divsChild>
        <w:div w:id="1950235584">
          <w:marLeft w:val="547"/>
          <w:marRight w:val="0"/>
          <w:marTop w:val="120"/>
          <w:marBottom w:val="120"/>
          <w:divBdr>
            <w:top w:val="none" w:sz="0" w:space="0" w:color="auto"/>
            <w:left w:val="none" w:sz="0" w:space="0" w:color="auto"/>
            <w:bottom w:val="none" w:sz="0" w:space="0" w:color="auto"/>
            <w:right w:val="none" w:sz="0" w:space="0" w:color="auto"/>
          </w:divBdr>
        </w:div>
        <w:div w:id="2071225453">
          <w:marLeft w:val="547"/>
          <w:marRight w:val="0"/>
          <w:marTop w:val="120"/>
          <w:marBottom w:val="120"/>
          <w:divBdr>
            <w:top w:val="none" w:sz="0" w:space="0" w:color="auto"/>
            <w:left w:val="none" w:sz="0" w:space="0" w:color="auto"/>
            <w:bottom w:val="none" w:sz="0" w:space="0" w:color="auto"/>
            <w:right w:val="none" w:sz="0" w:space="0" w:color="auto"/>
          </w:divBdr>
        </w:div>
        <w:div w:id="603077759">
          <w:marLeft w:val="547"/>
          <w:marRight w:val="0"/>
          <w:marTop w:val="120"/>
          <w:marBottom w:val="120"/>
          <w:divBdr>
            <w:top w:val="none" w:sz="0" w:space="0" w:color="auto"/>
            <w:left w:val="none" w:sz="0" w:space="0" w:color="auto"/>
            <w:bottom w:val="none" w:sz="0" w:space="0" w:color="auto"/>
            <w:right w:val="none" w:sz="0" w:space="0" w:color="auto"/>
          </w:divBdr>
        </w:div>
        <w:div w:id="508719374">
          <w:marLeft w:val="547"/>
          <w:marRight w:val="0"/>
          <w:marTop w:val="120"/>
          <w:marBottom w:val="120"/>
          <w:divBdr>
            <w:top w:val="none" w:sz="0" w:space="0" w:color="auto"/>
            <w:left w:val="none" w:sz="0" w:space="0" w:color="auto"/>
            <w:bottom w:val="none" w:sz="0" w:space="0" w:color="auto"/>
            <w:right w:val="none" w:sz="0" w:space="0" w:color="auto"/>
          </w:divBdr>
        </w:div>
        <w:div w:id="1099519635">
          <w:marLeft w:val="547"/>
          <w:marRight w:val="0"/>
          <w:marTop w:val="120"/>
          <w:marBottom w:val="120"/>
          <w:divBdr>
            <w:top w:val="none" w:sz="0" w:space="0" w:color="auto"/>
            <w:left w:val="none" w:sz="0" w:space="0" w:color="auto"/>
            <w:bottom w:val="none" w:sz="0" w:space="0" w:color="auto"/>
            <w:right w:val="none" w:sz="0" w:space="0" w:color="auto"/>
          </w:divBdr>
        </w:div>
        <w:div w:id="719286329">
          <w:marLeft w:val="547"/>
          <w:marRight w:val="0"/>
          <w:marTop w:val="120"/>
          <w:marBottom w:val="120"/>
          <w:divBdr>
            <w:top w:val="none" w:sz="0" w:space="0" w:color="auto"/>
            <w:left w:val="none" w:sz="0" w:space="0" w:color="auto"/>
            <w:bottom w:val="none" w:sz="0" w:space="0" w:color="auto"/>
            <w:right w:val="none" w:sz="0" w:space="0" w:color="auto"/>
          </w:divBdr>
        </w:div>
      </w:divsChild>
    </w:div>
    <w:div w:id="1783383462">
      <w:bodyDiv w:val="1"/>
      <w:marLeft w:val="0"/>
      <w:marRight w:val="0"/>
      <w:marTop w:val="0"/>
      <w:marBottom w:val="0"/>
      <w:divBdr>
        <w:top w:val="none" w:sz="0" w:space="0" w:color="auto"/>
        <w:left w:val="none" w:sz="0" w:space="0" w:color="auto"/>
        <w:bottom w:val="none" w:sz="0" w:space="0" w:color="auto"/>
        <w:right w:val="none" w:sz="0" w:space="0" w:color="auto"/>
      </w:divBdr>
      <w:divsChild>
        <w:div w:id="332879682">
          <w:marLeft w:val="547"/>
          <w:marRight w:val="0"/>
          <w:marTop w:val="0"/>
          <w:marBottom w:val="0"/>
          <w:divBdr>
            <w:top w:val="none" w:sz="0" w:space="0" w:color="auto"/>
            <w:left w:val="none" w:sz="0" w:space="0" w:color="auto"/>
            <w:bottom w:val="none" w:sz="0" w:space="0" w:color="auto"/>
            <w:right w:val="none" w:sz="0" w:space="0" w:color="auto"/>
          </w:divBdr>
        </w:div>
        <w:div w:id="2070153745">
          <w:marLeft w:val="547"/>
          <w:marRight w:val="0"/>
          <w:marTop w:val="0"/>
          <w:marBottom w:val="0"/>
          <w:divBdr>
            <w:top w:val="none" w:sz="0" w:space="0" w:color="auto"/>
            <w:left w:val="none" w:sz="0" w:space="0" w:color="auto"/>
            <w:bottom w:val="none" w:sz="0" w:space="0" w:color="auto"/>
            <w:right w:val="none" w:sz="0" w:space="0" w:color="auto"/>
          </w:divBdr>
        </w:div>
        <w:div w:id="395054894">
          <w:marLeft w:val="547"/>
          <w:marRight w:val="0"/>
          <w:marTop w:val="0"/>
          <w:marBottom w:val="0"/>
          <w:divBdr>
            <w:top w:val="none" w:sz="0" w:space="0" w:color="auto"/>
            <w:left w:val="none" w:sz="0" w:space="0" w:color="auto"/>
            <w:bottom w:val="none" w:sz="0" w:space="0" w:color="auto"/>
            <w:right w:val="none" w:sz="0" w:space="0" w:color="auto"/>
          </w:divBdr>
        </w:div>
        <w:div w:id="1794136632">
          <w:marLeft w:val="547"/>
          <w:marRight w:val="0"/>
          <w:marTop w:val="0"/>
          <w:marBottom w:val="0"/>
          <w:divBdr>
            <w:top w:val="none" w:sz="0" w:space="0" w:color="auto"/>
            <w:left w:val="none" w:sz="0" w:space="0" w:color="auto"/>
            <w:bottom w:val="none" w:sz="0" w:space="0" w:color="auto"/>
            <w:right w:val="none" w:sz="0" w:space="0" w:color="auto"/>
          </w:divBdr>
        </w:div>
        <w:div w:id="517962887">
          <w:marLeft w:val="547"/>
          <w:marRight w:val="0"/>
          <w:marTop w:val="0"/>
          <w:marBottom w:val="0"/>
          <w:divBdr>
            <w:top w:val="none" w:sz="0" w:space="0" w:color="auto"/>
            <w:left w:val="none" w:sz="0" w:space="0" w:color="auto"/>
            <w:bottom w:val="none" w:sz="0" w:space="0" w:color="auto"/>
            <w:right w:val="none" w:sz="0" w:space="0" w:color="auto"/>
          </w:divBdr>
        </w:div>
      </w:divsChild>
    </w:div>
    <w:div w:id="1785999355">
      <w:bodyDiv w:val="1"/>
      <w:marLeft w:val="0"/>
      <w:marRight w:val="0"/>
      <w:marTop w:val="0"/>
      <w:marBottom w:val="0"/>
      <w:divBdr>
        <w:top w:val="none" w:sz="0" w:space="0" w:color="auto"/>
        <w:left w:val="none" w:sz="0" w:space="0" w:color="auto"/>
        <w:bottom w:val="none" w:sz="0" w:space="0" w:color="auto"/>
        <w:right w:val="none" w:sz="0" w:space="0" w:color="auto"/>
      </w:divBdr>
      <w:divsChild>
        <w:div w:id="397167627">
          <w:marLeft w:val="547"/>
          <w:marRight w:val="0"/>
          <w:marTop w:val="120"/>
          <w:marBottom w:val="120"/>
          <w:divBdr>
            <w:top w:val="none" w:sz="0" w:space="0" w:color="auto"/>
            <w:left w:val="none" w:sz="0" w:space="0" w:color="auto"/>
            <w:bottom w:val="none" w:sz="0" w:space="0" w:color="auto"/>
            <w:right w:val="none" w:sz="0" w:space="0" w:color="auto"/>
          </w:divBdr>
        </w:div>
        <w:div w:id="1597133464">
          <w:marLeft w:val="547"/>
          <w:marRight w:val="0"/>
          <w:marTop w:val="120"/>
          <w:marBottom w:val="120"/>
          <w:divBdr>
            <w:top w:val="none" w:sz="0" w:space="0" w:color="auto"/>
            <w:left w:val="none" w:sz="0" w:space="0" w:color="auto"/>
            <w:bottom w:val="none" w:sz="0" w:space="0" w:color="auto"/>
            <w:right w:val="none" w:sz="0" w:space="0" w:color="auto"/>
          </w:divBdr>
        </w:div>
        <w:div w:id="285082431">
          <w:marLeft w:val="547"/>
          <w:marRight w:val="0"/>
          <w:marTop w:val="120"/>
          <w:marBottom w:val="120"/>
          <w:divBdr>
            <w:top w:val="none" w:sz="0" w:space="0" w:color="auto"/>
            <w:left w:val="none" w:sz="0" w:space="0" w:color="auto"/>
            <w:bottom w:val="none" w:sz="0" w:space="0" w:color="auto"/>
            <w:right w:val="none" w:sz="0" w:space="0" w:color="auto"/>
          </w:divBdr>
        </w:div>
        <w:div w:id="117142002">
          <w:marLeft w:val="547"/>
          <w:marRight w:val="0"/>
          <w:marTop w:val="120"/>
          <w:marBottom w:val="120"/>
          <w:divBdr>
            <w:top w:val="none" w:sz="0" w:space="0" w:color="auto"/>
            <w:left w:val="none" w:sz="0" w:space="0" w:color="auto"/>
            <w:bottom w:val="none" w:sz="0" w:space="0" w:color="auto"/>
            <w:right w:val="none" w:sz="0" w:space="0" w:color="auto"/>
          </w:divBdr>
        </w:div>
      </w:divsChild>
    </w:div>
    <w:div w:id="1790315331">
      <w:bodyDiv w:val="1"/>
      <w:marLeft w:val="0"/>
      <w:marRight w:val="0"/>
      <w:marTop w:val="0"/>
      <w:marBottom w:val="0"/>
      <w:divBdr>
        <w:top w:val="none" w:sz="0" w:space="0" w:color="auto"/>
        <w:left w:val="none" w:sz="0" w:space="0" w:color="auto"/>
        <w:bottom w:val="none" w:sz="0" w:space="0" w:color="auto"/>
        <w:right w:val="none" w:sz="0" w:space="0" w:color="auto"/>
      </w:divBdr>
    </w:div>
    <w:div w:id="1796411429">
      <w:bodyDiv w:val="1"/>
      <w:marLeft w:val="0"/>
      <w:marRight w:val="0"/>
      <w:marTop w:val="0"/>
      <w:marBottom w:val="0"/>
      <w:divBdr>
        <w:top w:val="none" w:sz="0" w:space="0" w:color="auto"/>
        <w:left w:val="none" w:sz="0" w:space="0" w:color="auto"/>
        <w:bottom w:val="none" w:sz="0" w:space="0" w:color="auto"/>
        <w:right w:val="none" w:sz="0" w:space="0" w:color="auto"/>
      </w:divBdr>
      <w:divsChild>
        <w:div w:id="265163110">
          <w:marLeft w:val="547"/>
          <w:marRight w:val="0"/>
          <w:marTop w:val="120"/>
          <w:marBottom w:val="120"/>
          <w:divBdr>
            <w:top w:val="none" w:sz="0" w:space="0" w:color="auto"/>
            <w:left w:val="none" w:sz="0" w:space="0" w:color="auto"/>
            <w:bottom w:val="none" w:sz="0" w:space="0" w:color="auto"/>
            <w:right w:val="none" w:sz="0" w:space="0" w:color="auto"/>
          </w:divBdr>
        </w:div>
        <w:div w:id="910844865">
          <w:marLeft w:val="547"/>
          <w:marRight w:val="0"/>
          <w:marTop w:val="120"/>
          <w:marBottom w:val="120"/>
          <w:divBdr>
            <w:top w:val="none" w:sz="0" w:space="0" w:color="auto"/>
            <w:left w:val="none" w:sz="0" w:space="0" w:color="auto"/>
            <w:bottom w:val="none" w:sz="0" w:space="0" w:color="auto"/>
            <w:right w:val="none" w:sz="0" w:space="0" w:color="auto"/>
          </w:divBdr>
        </w:div>
        <w:div w:id="1014570900">
          <w:marLeft w:val="547"/>
          <w:marRight w:val="0"/>
          <w:marTop w:val="120"/>
          <w:marBottom w:val="120"/>
          <w:divBdr>
            <w:top w:val="none" w:sz="0" w:space="0" w:color="auto"/>
            <w:left w:val="none" w:sz="0" w:space="0" w:color="auto"/>
            <w:bottom w:val="none" w:sz="0" w:space="0" w:color="auto"/>
            <w:right w:val="none" w:sz="0" w:space="0" w:color="auto"/>
          </w:divBdr>
        </w:div>
        <w:div w:id="1883403430">
          <w:marLeft w:val="547"/>
          <w:marRight w:val="0"/>
          <w:marTop w:val="120"/>
          <w:marBottom w:val="120"/>
          <w:divBdr>
            <w:top w:val="none" w:sz="0" w:space="0" w:color="auto"/>
            <w:left w:val="none" w:sz="0" w:space="0" w:color="auto"/>
            <w:bottom w:val="none" w:sz="0" w:space="0" w:color="auto"/>
            <w:right w:val="none" w:sz="0" w:space="0" w:color="auto"/>
          </w:divBdr>
        </w:div>
        <w:div w:id="1428500947">
          <w:marLeft w:val="547"/>
          <w:marRight w:val="0"/>
          <w:marTop w:val="120"/>
          <w:marBottom w:val="120"/>
          <w:divBdr>
            <w:top w:val="none" w:sz="0" w:space="0" w:color="auto"/>
            <w:left w:val="none" w:sz="0" w:space="0" w:color="auto"/>
            <w:bottom w:val="none" w:sz="0" w:space="0" w:color="auto"/>
            <w:right w:val="none" w:sz="0" w:space="0" w:color="auto"/>
          </w:divBdr>
        </w:div>
        <w:div w:id="215362030">
          <w:marLeft w:val="547"/>
          <w:marRight w:val="0"/>
          <w:marTop w:val="120"/>
          <w:marBottom w:val="120"/>
          <w:divBdr>
            <w:top w:val="none" w:sz="0" w:space="0" w:color="auto"/>
            <w:left w:val="none" w:sz="0" w:space="0" w:color="auto"/>
            <w:bottom w:val="none" w:sz="0" w:space="0" w:color="auto"/>
            <w:right w:val="none" w:sz="0" w:space="0" w:color="auto"/>
          </w:divBdr>
        </w:div>
        <w:div w:id="1843158936">
          <w:marLeft w:val="547"/>
          <w:marRight w:val="0"/>
          <w:marTop w:val="120"/>
          <w:marBottom w:val="120"/>
          <w:divBdr>
            <w:top w:val="none" w:sz="0" w:space="0" w:color="auto"/>
            <w:left w:val="none" w:sz="0" w:space="0" w:color="auto"/>
            <w:bottom w:val="none" w:sz="0" w:space="0" w:color="auto"/>
            <w:right w:val="none" w:sz="0" w:space="0" w:color="auto"/>
          </w:divBdr>
        </w:div>
        <w:div w:id="1015349293">
          <w:marLeft w:val="547"/>
          <w:marRight w:val="0"/>
          <w:marTop w:val="120"/>
          <w:marBottom w:val="120"/>
          <w:divBdr>
            <w:top w:val="none" w:sz="0" w:space="0" w:color="auto"/>
            <w:left w:val="none" w:sz="0" w:space="0" w:color="auto"/>
            <w:bottom w:val="none" w:sz="0" w:space="0" w:color="auto"/>
            <w:right w:val="none" w:sz="0" w:space="0" w:color="auto"/>
          </w:divBdr>
        </w:div>
        <w:div w:id="1297760231">
          <w:marLeft w:val="547"/>
          <w:marRight w:val="0"/>
          <w:marTop w:val="120"/>
          <w:marBottom w:val="120"/>
          <w:divBdr>
            <w:top w:val="none" w:sz="0" w:space="0" w:color="auto"/>
            <w:left w:val="none" w:sz="0" w:space="0" w:color="auto"/>
            <w:bottom w:val="none" w:sz="0" w:space="0" w:color="auto"/>
            <w:right w:val="none" w:sz="0" w:space="0" w:color="auto"/>
          </w:divBdr>
        </w:div>
        <w:div w:id="1820075567">
          <w:marLeft w:val="547"/>
          <w:marRight w:val="0"/>
          <w:marTop w:val="120"/>
          <w:marBottom w:val="120"/>
          <w:divBdr>
            <w:top w:val="none" w:sz="0" w:space="0" w:color="auto"/>
            <w:left w:val="none" w:sz="0" w:space="0" w:color="auto"/>
            <w:bottom w:val="none" w:sz="0" w:space="0" w:color="auto"/>
            <w:right w:val="none" w:sz="0" w:space="0" w:color="auto"/>
          </w:divBdr>
        </w:div>
      </w:divsChild>
    </w:div>
    <w:div w:id="1819346034">
      <w:bodyDiv w:val="1"/>
      <w:marLeft w:val="0"/>
      <w:marRight w:val="0"/>
      <w:marTop w:val="0"/>
      <w:marBottom w:val="0"/>
      <w:divBdr>
        <w:top w:val="none" w:sz="0" w:space="0" w:color="auto"/>
        <w:left w:val="none" w:sz="0" w:space="0" w:color="auto"/>
        <w:bottom w:val="none" w:sz="0" w:space="0" w:color="auto"/>
        <w:right w:val="none" w:sz="0" w:space="0" w:color="auto"/>
      </w:divBdr>
    </w:div>
    <w:div w:id="1864711260">
      <w:bodyDiv w:val="1"/>
      <w:marLeft w:val="0"/>
      <w:marRight w:val="0"/>
      <w:marTop w:val="0"/>
      <w:marBottom w:val="0"/>
      <w:divBdr>
        <w:top w:val="none" w:sz="0" w:space="0" w:color="auto"/>
        <w:left w:val="none" w:sz="0" w:space="0" w:color="auto"/>
        <w:bottom w:val="none" w:sz="0" w:space="0" w:color="auto"/>
        <w:right w:val="none" w:sz="0" w:space="0" w:color="auto"/>
      </w:divBdr>
    </w:div>
    <w:div w:id="1869643372">
      <w:bodyDiv w:val="1"/>
      <w:marLeft w:val="0"/>
      <w:marRight w:val="0"/>
      <w:marTop w:val="0"/>
      <w:marBottom w:val="0"/>
      <w:divBdr>
        <w:top w:val="none" w:sz="0" w:space="0" w:color="auto"/>
        <w:left w:val="none" w:sz="0" w:space="0" w:color="auto"/>
        <w:bottom w:val="none" w:sz="0" w:space="0" w:color="auto"/>
        <w:right w:val="none" w:sz="0" w:space="0" w:color="auto"/>
      </w:divBdr>
      <w:divsChild>
        <w:div w:id="1469856946">
          <w:marLeft w:val="547"/>
          <w:marRight w:val="0"/>
          <w:marTop w:val="120"/>
          <w:marBottom w:val="120"/>
          <w:divBdr>
            <w:top w:val="none" w:sz="0" w:space="0" w:color="auto"/>
            <w:left w:val="none" w:sz="0" w:space="0" w:color="auto"/>
            <w:bottom w:val="none" w:sz="0" w:space="0" w:color="auto"/>
            <w:right w:val="none" w:sz="0" w:space="0" w:color="auto"/>
          </w:divBdr>
        </w:div>
        <w:div w:id="1067652808">
          <w:marLeft w:val="547"/>
          <w:marRight w:val="0"/>
          <w:marTop w:val="120"/>
          <w:marBottom w:val="120"/>
          <w:divBdr>
            <w:top w:val="none" w:sz="0" w:space="0" w:color="auto"/>
            <w:left w:val="none" w:sz="0" w:space="0" w:color="auto"/>
            <w:bottom w:val="none" w:sz="0" w:space="0" w:color="auto"/>
            <w:right w:val="none" w:sz="0" w:space="0" w:color="auto"/>
          </w:divBdr>
        </w:div>
        <w:div w:id="1404640693">
          <w:marLeft w:val="864"/>
          <w:marRight w:val="0"/>
          <w:marTop w:val="120"/>
          <w:marBottom w:val="60"/>
          <w:divBdr>
            <w:top w:val="none" w:sz="0" w:space="0" w:color="auto"/>
            <w:left w:val="none" w:sz="0" w:space="0" w:color="auto"/>
            <w:bottom w:val="none" w:sz="0" w:space="0" w:color="auto"/>
            <w:right w:val="none" w:sz="0" w:space="0" w:color="auto"/>
          </w:divBdr>
        </w:div>
        <w:div w:id="1917745949">
          <w:marLeft w:val="864"/>
          <w:marRight w:val="0"/>
          <w:marTop w:val="120"/>
          <w:marBottom w:val="60"/>
          <w:divBdr>
            <w:top w:val="none" w:sz="0" w:space="0" w:color="auto"/>
            <w:left w:val="none" w:sz="0" w:space="0" w:color="auto"/>
            <w:bottom w:val="none" w:sz="0" w:space="0" w:color="auto"/>
            <w:right w:val="none" w:sz="0" w:space="0" w:color="auto"/>
          </w:divBdr>
        </w:div>
        <w:div w:id="1939674504">
          <w:marLeft w:val="864"/>
          <w:marRight w:val="0"/>
          <w:marTop w:val="120"/>
          <w:marBottom w:val="60"/>
          <w:divBdr>
            <w:top w:val="none" w:sz="0" w:space="0" w:color="auto"/>
            <w:left w:val="none" w:sz="0" w:space="0" w:color="auto"/>
            <w:bottom w:val="none" w:sz="0" w:space="0" w:color="auto"/>
            <w:right w:val="none" w:sz="0" w:space="0" w:color="auto"/>
          </w:divBdr>
        </w:div>
        <w:div w:id="36592566">
          <w:marLeft w:val="864"/>
          <w:marRight w:val="0"/>
          <w:marTop w:val="120"/>
          <w:marBottom w:val="60"/>
          <w:divBdr>
            <w:top w:val="none" w:sz="0" w:space="0" w:color="auto"/>
            <w:left w:val="none" w:sz="0" w:space="0" w:color="auto"/>
            <w:bottom w:val="none" w:sz="0" w:space="0" w:color="auto"/>
            <w:right w:val="none" w:sz="0" w:space="0" w:color="auto"/>
          </w:divBdr>
        </w:div>
        <w:div w:id="1057557871">
          <w:marLeft w:val="864"/>
          <w:marRight w:val="0"/>
          <w:marTop w:val="120"/>
          <w:marBottom w:val="60"/>
          <w:divBdr>
            <w:top w:val="none" w:sz="0" w:space="0" w:color="auto"/>
            <w:left w:val="none" w:sz="0" w:space="0" w:color="auto"/>
            <w:bottom w:val="none" w:sz="0" w:space="0" w:color="auto"/>
            <w:right w:val="none" w:sz="0" w:space="0" w:color="auto"/>
          </w:divBdr>
        </w:div>
        <w:div w:id="1217156995">
          <w:marLeft w:val="864"/>
          <w:marRight w:val="0"/>
          <w:marTop w:val="120"/>
          <w:marBottom w:val="60"/>
          <w:divBdr>
            <w:top w:val="none" w:sz="0" w:space="0" w:color="auto"/>
            <w:left w:val="none" w:sz="0" w:space="0" w:color="auto"/>
            <w:bottom w:val="none" w:sz="0" w:space="0" w:color="auto"/>
            <w:right w:val="none" w:sz="0" w:space="0" w:color="auto"/>
          </w:divBdr>
        </w:div>
      </w:divsChild>
    </w:div>
    <w:div w:id="1874923839">
      <w:bodyDiv w:val="1"/>
      <w:marLeft w:val="0"/>
      <w:marRight w:val="0"/>
      <w:marTop w:val="0"/>
      <w:marBottom w:val="0"/>
      <w:divBdr>
        <w:top w:val="none" w:sz="0" w:space="0" w:color="auto"/>
        <w:left w:val="none" w:sz="0" w:space="0" w:color="auto"/>
        <w:bottom w:val="none" w:sz="0" w:space="0" w:color="auto"/>
        <w:right w:val="none" w:sz="0" w:space="0" w:color="auto"/>
      </w:divBdr>
      <w:divsChild>
        <w:div w:id="1923559404">
          <w:marLeft w:val="547"/>
          <w:marRight w:val="0"/>
          <w:marTop w:val="120"/>
          <w:marBottom w:val="120"/>
          <w:divBdr>
            <w:top w:val="none" w:sz="0" w:space="0" w:color="auto"/>
            <w:left w:val="none" w:sz="0" w:space="0" w:color="auto"/>
            <w:bottom w:val="none" w:sz="0" w:space="0" w:color="auto"/>
            <w:right w:val="none" w:sz="0" w:space="0" w:color="auto"/>
          </w:divBdr>
        </w:div>
        <w:div w:id="1674145222">
          <w:marLeft w:val="547"/>
          <w:marRight w:val="0"/>
          <w:marTop w:val="120"/>
          <w:marBottom w:val="120"/>
          <w:divBdr>
            <w:top w:val="none" w:sz="0" w:space="0" w:color="auto"/>
            <w:left w:val="none" w:sz="0" w:space="0" w:color="auto"/>
            <w:bottom w:val="none" w:sz="0" w:space="0" w:color="auto"/>
            <w:right w:val="none" w:sz="0" w:space="0" w:color="auto"/>
          </w:divBdr>
        </w:div>
      </w:divsChild>
    </w:div>
    <w:div w:id="1883320625">
      <w:bodyDiv w:val="1"/>
      <w:marLeft w:val="0"/>
      <w:marRight w:val="0"/>
      <w:marTop w:val="0"/>
      <w:marBottom w:val="0"/>
      <w:divBdr>
        <w:top w:val="none" w:sz="0" w:space="0" w:color="auto"/>
        <w:left w:val="none" w:sz="0" w:space="0" w:color="auto"/>
        <w:bottom w:val="none" w:sz="0" w:space="0" w:color="auto"/>
        <w:right w:val="none" w:sz="0" w:space="0" w:color="auto"/>
      </w:divBdr>
    </w:div>
    <w:div w:id="1888106256">
      <w:bodyDiv w:val="1"/>
      <w:marLeft w:val="0"/>
      <w:marRight w:val="0"/>
      <w:marTop w:val="0"/>
      <w:marBottom w:val="0"/>
      <w:divBdr>
        <w:top w:val="none" w:sz="0" w:space="0" w:color="auto"/>
        <w:left w:val="none" w:sz="0" w:space="0" w:color="auto"/>
        <w:bottom w:val="none" w:sz="0" w:space="0" w:color="auto"/>
        <w:right w:val="none" w:sz="0" w:space="0" w:color="auto"/>
      </w:divBdr>
    </w:div>
    <w:div w:id="1893032745">
      <w:bodyDiv w:val="1"/>
      <w:marLeft w:val="0"/>
      <w:marRight w:val="0"/>
      <w:marTop w:val="0"/>
      <w:marBottom w:val="0"/>
      <w:divBdr>
        <w:top w:val="none" w:sz="0" w:space="0" w:color="auto"/>
        <w:left w:val="none" w:sz="0" w:space="0" w:color="auto"/>
        <w:bottom w:val="none" w:sz="0" w:space="0" w:color="auto"/>
        <w:right w:val="none" w:sz="0" w:space="0" w:color="auto"/>
      </w:divBdr>
      <w:divsChild>
        <w:div w:id="261039458">
          <w:marLeft w:val="547"/>
          <w:marRight w:val="0"/>
          <w:marTop w:val="0"/>
          <w:marBottom w:val="0"/>
          <w:divBdr>
            <w:top w:val="none" w:sz="0" w:space="0" w:color="auto"/>
            <w:left w:val="none" w:sz="0" w:space="0" w:color="auto"/>
            <w:bottom w:val="none" w:sz="0" w:space="0" w:color="auto"/>
            <w:right w:val="none" w:sz="0" w:space="0" w:color="auto"/>
          </w:divBdr>
        </w:div>
        <w:div w:id="2095784245">
          <w:marLeft w:val="547"/>
          <w:marRight w:val="0"/>
          <w:marTop w:val="0"/>
          <w:marBottom w:val="0"/>
          <w:divBdr>
            <w:top w:val="none" w:sz="0" w:space="0" w:color="auto"/>
            <w:left w:val="none" w:sz="0" w:space="0" w:color="auto"/>
            <w:bottom w:val="none" w:sz="0" w:space="0" w:color="auto"/>
            <w:right w:val="none" w:sz="0" w:space="0" w:color="auto"/>
          </w:divBdr>
        </w:div>
        <w:div w:id="565454643">
          <w:marLeft w:val="547"/>
          <w:marRight w:val="0"/>
          <w:marTop w:val="0"/>
          <w:marBottom w:val="0"/>
          <w:divBdr>
            <w:top w:val="none" w:sz="0" w:space="0" w:color="auto"/>
            <w:left w:val="none" w:sz="0" w:space="0" w:color="auto"/>
            <w:bottom w:val="none" w:sz="0" w:space="0" w:color="auto"/>
            <w:right w:val="none" w:sz="0" w:space="0" w:color="auto"/>
          </w:divBdr>
        </w:div>
        <w:div w:id="797987662">
          <w:marLeft w:val="547"/>
          <w:marRight w:val="0"/>
          <w:marTop w:val="0"/>
          <w:marBottom w:val="0"/>
          <w:divBdr>
            <w:top w:val="none" w:sz="0" w:space="0" w:color="auto"/>
            <w:left w:val="none" w:sz="0" w:space="0" w:color="auto"/>
            <w:bottom w:val="none" w:sz="0" w:space="0" w:color="auto"/>
            <w:right w:val="none" w:sz="0" w:space="0" w:color="auto"/>
          </w:divBdr>
        </w:div>
      </w:divsChild>
    </w:div>
    <w:div w:id="1931045291">
      <w:bodyDiv w:val="1"/>
      <w:marLeft w:val="0"/>
      <w:marRight w:val="0"/>
      <w:marTop w:val="0"/>
      <w:marBottom w:val="0"/>
      <w:divBdr>
        <w:top w:val="none" w:sz="0" w:space="0" w:color="auto"/>
        <w:left w:val="none" w:sz="0" w:space="0" w:color="auto"/>
        <w:bottom w:val="none" w:sz="0" w:space="0" w:color="auto"/>
        <w:right w:val="none" w:sz="0" w:space="0" w:color="auto"/>
      </w:divBdr>
    </w:div>
    <w:div w:id="1943950092">
      <w:bodyDiv w:val="1"/>
      <w:marLeft w:val="0"/>
      <w:marRight w:val="0"/>
      <w:marTop w:val="0"/>
      <w:marBottom w:val="0"/>
      <w:divBdr>
        <w:top w:val="none" w:sz="0" w:space="0" w:color="auto"/>
        <w:left w:val="none" w:sz="0" w:space="0" w:color="auto"/>
        <w:bottom w:val="none" w:sz="0" w:space="0" w:color="auto"/>
        <w:right w:val="none" w:sz="0" w:space="0" w:color="auto"/>
      </w:divBdr>
      <w:divsChild>
        <w:div w:id="1776822783">
          <w:marLeft w:val="547"/>
          <w:marRight w:val="0"/>
          <w:marTop w:val="120"/>
          <w:marBottom w:val="120"/>
          <w:divBdr>
            <w:top w:val="none" w:sz="0" w:space="0" w:color="auto"/>
            <w:left w:val="none" w:sz="0" w:space="0" w:color="auto"/>
            <w:bottom w:val="none" w:sz="0" w:space="0" w:color="auto"/>
            <w:right w:val="none" w:sz="0" w:space="0" w:color="auto"/>
          </w:divBdr>
        </w:div>
        <w:div w:id="15085922">
          <w:marLeft w:val="547"/>
          <w:marRight w:val="0"/>
          <w:marTop w:val="120"/>
          <w:marBottom w:val="120"/>
          <w:divBdr>
            <w:top w:val="none" w:sz="0" w:space="0" w:color="auto"/>
            <w:left w:val="none" w:sz="0" w:space="0" w:color="auto"/>
            <w:bottom w:val="none" w:sz="0" w:space="0" w:color="auto"/>
            <w:right w:val="none" w:sz="0" w:space="0" w:color="auto"/>
          </w:divBdr>
        </w:div>
        <w:div w:id="854265246">
          <w:marLeft w:val="547"/>
          <w:marRight w:val="0"/>
          <w:marTop w:val="120"/>
          <w:marBottom w:val="120"/>
          <w:divBdr>
            <w:top w:val="none" w:sz="0" w:space="0" w:color="auto"/>
            <w:left w:val="none" w:sz="0" w:space="0" w:color="auto"/>
            <w:bottom w:val="none" w:sz="0" w:space="0" w:color="auto"/>
            <w:right w:val="none" w:sz="0" w:space="0" w:color="auto"/>
          </w:divBdr>
        </w:div>
        <w:div w:id="1048996434">
          <w:marLeft w:val="547"/>
          <w:marRight w:val="0"/>
          <w:marTop w:val="120"/>
          <w:marBottom w:val="120"/>
          <w:divBdr>
            <w:top w:val="none" w:sz="0" w:space="0" w:color="auto"/>
            <w:left w:val="none" w:sz="0" w:space="0" w:color="auto"/>
            <w:bottom w:val="none" w:sz="0" w:space="0" w:color="auto"/>
            <w:right w:val="none" w:sz="0" w:space="0" w:color="auto"/>
          </w:divBdr>
        </w:div>
        <w:div w:id="251015987">
          <w:marLeft w:val="547"/>
          <w:marRight w:val="0"/>
          <w:marTop w:val="120"/>
          <w:marBottom w:val="120"/>
          <w:divBdr>
            <w:top w:val="none" w:sz="0" w:space="0" w:color="auto"/>
            <w:left w:val="none" w:sz="0" w:space="0" w:color="auto"/>
            <w:bottom w:val="none" w:sz="0" w:space="0" w:color="auto"/>
            <w:right w:val="none" w:sz="0" w:space="0" w:color="auto"/>
          </w:divBdr>
        </w:div>
        <w:div w:id="1952737150">
          <w:marLeft w:val="547"/>
          <w:marRight w:val="0"/>
          <w:marTop w:val="120"/>
          <w:marBottom w:val="120"/>
          <w:divBdr>
            <w:top w:val="none" w:sz="0" w:space="0" w:color="auto"/>
            <w:left w:val="none" w:sz="0" w:space="0" w:color="auto"/>
            <w:bottom w:val="none" w:sz="0" w:space="0" w:color="auto"/>
            <w:right w:val="none" w:sz="0" w:space="0" w:color="auto"/>
          </w:divBdr>
        </w:div>
      </w:divsChild>
    </w:div>
    <w:div w:id="1949237731">
      <w:bodyDiv w:val="1"/>
      <w:marLeft w:val="0"/>
      <w:marRight w:val="0"/>
      <w:marTop w:val="0"/>
      <w:marBottom w:val="0"/>
      <w:divBdr>
        <w:top w:val="none" w:sz="0" w:space="0" w:color="auto"/>
        <w:left w:val="none" w:sz="0" w:space="0" w:color="auto"/>
        <w:bottom w:val="none" w:sz="0" w:space="0" w:color="auto"/>
        <w:right w:val="none" w:sz="0" w:space="0" w:color="auto"/>
      </w:divBdr>
    </w:div>
    <w:div w:id="1951348920">
      <w:bodyDiv w:val="1"/>
      <w:marLeft w:val="0"/>
      <w:marRight w:val="0"/>
      <w:marTop w:val="0"/>
      <w:marBottom w:val="0"/>
      <w:divBdr>
        <w:top w:val="none" w:sz="0" w:space="0" w:color="auto"/>
        <w:left w:val="none" w:sz="0" w:space="0" w:color="auto"/>
        <w:bottom w:val="none" w:sz="0" w:space="0" w:color="auto"/>
        <w:right w:val="none" w:sz="0" w:space="0" w:color="auto"/>
      </w:divBdr>
      <w:divsChild>
        <w:div w:id="441344140">
          <w:marLeft w:val="331"/>
          <w:marRight w:val="0"/>
          <w:marTop w:val="0"/>
          <w:marBottom w:val="0"/>
          <w:divBdr>
            <w:top w:val="none" w:sz="0" w:space="0" w:color="auto"/>
            <w:left w:val="none" w:sz="0" w:space="0" w:color="auto"/>
            <w:bottom w:val="none" w:sz="0" w:space="0" w:color="auto"/>
            <w:right w:val="none" w:sz="0" w:space="0" w:color="auto"/>
          </w:divBdr>
        </w:div>
        <w:div w:id="201015244">
          <w:marLeft w:val="331"/>
          <w:marRight w:val="0"/>
          <w:marTop w:val="0"/>
          <w:marBottom w:val="0"/>
          <w:divBdr>
            <w:top w:val="none" w:sz="0" w:space="0" w:color="auto"/>
            <w:left w:val="none" w:sz="0" w:space="0" w:color="auto"/>
            <w:bottom w:val="none" w:sz="0" w:space="0" w:color="auto"/>
            <w:right w:val="none" w:sz="0" w:space="0" w:color="auto"/>
          </w:divBdr>
        </w:div>
        <w:div w:id="133523812">
          <w:marLeft w:val="331"/>
          <w:marRight w:val="0"/>
          <w:marTop w:val="0"/>
          <w:marBottom w:val="0"/>
          <w:divBdr>
            <w:top w:val="none" w:sz="0" w:space="0" w:color="auto"/>
            <w:left w:val="none" w:sz="0" w:space="0" w:color="auto"/>
            <w:bottom w:val="none" w:sz="0" w:space="0" w:color="auto"/>
            <w:right w:val="none" w:sz="0" w:space="0" w:color="auto"/>
          </w:divBdr>
        </w:div>
        <w:div w:id="604507845">
          <w:marLeft w:val="331"/>
          <w:marRight w:val="0"/>
          <w:marTop w:val="0"/>
          <w:marBottom w:val="0"/>
          <w:divBdr>
            <w:top w:val="none" w:sz="0" w:space="0" w:color="auto"/>
            <w:left w:val="none" w:sz="0" w:space="0" w:color="auto"/>
            <w:bottom w:val="none" w:sz="0" w:space="0" w:color="auto"/>
            <w:right w:val="none" w:sz="0" w:space="0" w:color="auto"/>
          </w:divBdr>
        </w:div>
        <w:div w:id="423456067">
          <w:marLeft w:val="331"/>
          <w:marRight w:val="0"/>
          <w:marTop w:val="0"/>
          <w:marBottom w:val="0"/>
          <w:divBdr>
            <w:top w:val="none" w:sz="0" w:space="0" w:color="auto"/>
            <w:left w:val="none" w:sz="0" w:space="0" w:color="auto"/>
            <w:bottom w:val="none" w:sz="0" w:space="0" w:color="auto"/>
            <w:right w:val="none" w:sz="0" w:space="0" w:color="auto"/>
          </w:divBdr>
        </w:div>
        <w:div w:id="1932930828">
          <w:marLeft w:val="331"/>
          <w:marRight w:val="0"/>
          <w:marTop w:val="0"/>
          <w:marBottom w:val="0"/>
          <w:divBdr>
            <w:top w:val="none" w:sz="0" w:space="0" w:color="auto"/>
            <w:left w:val="none" w:sz="0" w:space="0" w:color="auto"/>
            <w:bottom w:val="none" w:sz="0" w:space="0" w:color="auto"/>
            <w:right w:val="none" w:sz="0" w:space="0" w:color="auto"/>
          </w:divBdr>
        </w:div>
      </w:divsChild>
    </w:div>
    <w:div w:id="1965311738">
      <w:bodyDiv w:val="1"/>
      <w:marLeft w:val="0"/>
      <w:marRight w:val="0"/>
      <w:marTop w:val="0"/>
      <w:marBottom w:val="0"/>
      <w:divBdr>
        <w:top w:val="none" w:sz="0" w:space="0" w:color="auto"/>
        <w:left w:val="none" w:sz="0" w:space="0" w:color="auto"/>
        <w:bottom w:val="none" w:sz="0" w:space="0" w:color="auto"/>
        <w:right w:val="none" w:sz="0" w:space="0" w:color="auto"/>
      </w:divBdr>
      <w:divsChild>
        <w:div w:id="754211098">
          <w:marLeft w:val="547"/>
          <w:marRight w:val="0"/>
          <w:marTop w:val="0"/>
          <w:marBottom w:val="0"/>
          <w:divBdr>
            <w:top w:val="none" w:sz="0" w:space="0" w:color="auto"/>
            <w:left w:val="none" w:sz="0" w:space="0" w:color="auto"/>
            <w:bottom w:val="none" w:sz="0" w:space="0" w:color="auto"/>
            <w:right w:val="none" w:sz="0" w:space="0" w:color="auto"/>
          </w:divBdr>
        </w:div>
        <w:div w:id="1757239670">
          <w:marLeft w:val="547"/>
          <w:marRight w:val="0"/>
          <w:marTop w:val="0"/>
          <w:marBottom w:val="0"/>
          <w:divBdr>
            <w:top w:val="none" w:sz="0" w:space="0" w:color="auto"/>
            <w:left w:val="none" w:sz="0" w:space="0" w:color="auto"/>
            <w:bottom w:val="none" w:sz="0" w:space="0" w:color="auto"/>
            <w:right w:val="none" w:sz="0" w:space="0" w:color="auto"/>
          </w:divBdr>
        </w:div>
        <w:div w:id="813765445">
          <w:marLeft w:val="547"/>
          <w:marRight w:val="0"/>
          <w:marTop w:val="0"/>
          <w:marBottom w:val="0"/>
          <w:divBdr>
            <w:top w:val="none" w:sz="0" w:space="0" w:color="auto"/>
            <w:left w:val="none" w:sz="0" w:space="0" w:color="auto"/>
            <w:bottom w:val="none" w:sz="0" w:space="0" w:color="auto"/>
            <w:right w:val="none" w:sz="0" w:space="0" w:color="auto"/>
          </w:divBdr>
        </w:div>
        <w:div w:id="573852981">
          <w:marLeft w:val="547"/>
          <w:marRight w:val="0"/>
          <w:marTop w:val="0"/>
          <w:marBottom w:val="0"/>
          <w:divBdr>
            <w:top w:val="none" w:sz="0" w:space="0" w:color="auto"/>
            <w:left w:val="none" w:sz="0" w:space="0" w:color="auto"/>
            <w:bottom w:val="none" w:sz="0" w:space="0" w:color="auto"/>
            <w:right w:val="none" w:sz="0" w:space="0" w:color="auto"/>
          </w:divBdr>
        </w:div>
        <w:div w:id="1260672749">
          <w:marLeft w:val="547"/>
          <w:marRight w:val="0"/>
          <w:marTop w:val="0"/>
          <w:marBottom w:val="0"/>
          <w:divBdr>
            <w:top w:val="none" w:sz="0" w:space="0" w:color="auto"/>
            <w:left w:val="none" w:sz="0" w:space="0" w:color="auto"/>
            <w:bottom w:val="none" w:sz="0" w:space="0" w:color="auto"/>
            <w:right w:val="none" w:sz="0" w:space="0" w:color="auto"/>
          </w:divBdr>
        </w:div>
        <w:div w:id="624965634">
          <w:marLeft w:val="547"/>
          <w:marRight w:val="0"/>
          <w:marTop w:val="0"/>
          <w:marBottom w:val="0"/>
          <w:divBdr>
            <w:top w:val="none" w:sz="0" w:space="0" w:color="auto"/>
            <w:left w:val="none" w:sz="0" w:space="0" w:color="auto"/>
            <w:bottom w:val="none" w:sz="0" w:space="0" w:color="auto"/>
            <w:right w:val="none" w:sz="0" w:space="0" w:color="auto"/>
          </w:divBdr>
        </w:div>
        <w:div w:id="1428698899">
          <w:marLeft w:val="547"/>
          <w:marRight w:val="0"/>
          <w:marTop w:val="0"/>
          <w:marBottom w:val="0"/>
          <w:divBdr>
            <w:top w:val="none" w:sz="0" w:space="0" w:color="auto"/>
            <w:left w:val="none" w:sz="0" w:space="0" w:color="auto"/>
            <w:bottom w:val="none" w:sz="0" w:space="0" w:color="auto"/>
            <w:right w:val="none" w:sz="0" w:space="0" w:color="auto"/>
          </w:divBdr>
        </w:div>
      </w:divsChild>
    </w:div>
    <w:div w:id="1999265903">
      <w:bodyDiv w:val="1"/>
      <w:marLeft w:val="0"/>
      <w:marRight w:val="0"/>
      <w:marTop w:val="0"/>
      <w:marBottom w:val="0"/>
      <w:divBdr>
        <w:top w:val="none" w:sz="0" w:space="0" w:color="auto"/>
        <w:left w:val="none" w:sz="0" w:space="0" w:color="auto"/>
        <w:bottom w:val="none" w:sz="0" w:space="0" w:color="auto"/>
        <w:right w:val="none" w:sz="0" w:space="0" w:color="auto"/>
      </w:divBdr>
      <w:divsChild>
        <w:div w:id="1825773955">
          <w:marLeft w:val="446"/>
          <w:marRight w:val="0"/>
          <w:marTop w:val="120"/>
          <w:marBottom w:val="120"/>
          <w:divBdr>
            <w:top w:val="none" w:sz="0" w:space="0" w:color="auto"/>
            <w:left w:val="none" w:sz="0" w:space="0" w:color="auto"/>
            <w:bottom w:val="none" w:sz="0" w:space="0" w:color="auto"/>
            <w:right w:val="none" w:sz="0" w:space="0" w:color="auto"/>
          </w:divBdr>
        </w:div>
        <w:div w:id="1820491702">
          <w:marLeft w:val="446"/>
          <w:marRight w:val="0"/>
          <w:marTop w:val="120"/>
          <w:marBottom w:val="120"/>
          <w:divBdr>
            <w:top w:val="none" w:sz="0" w:space="0" w:color="auto"/>
            <w:left w:val="none" w:sz="0" w:space="0" w:color="auto"/>
            <w:bottom w:val="none" w:sz="0" w:space="0" w:color="auto"/>
            <w:right w:val="none" w:sz="0" w:space="0" w:color="auto"/>
          </w:divBdr>
        </w:div>
        <w:div w:id="568885056">
          <w:marLeft w:val="446"/>
          <w:marRight w:val="0"/>
          <w:marTop w:val="120"/>
          <w:marBottom w:val="120"/>
          <w:divBdr>
            <w:top w:val="none" w:sz="0" w:space="0" w:color="auto"/>
            <w:left w:val="none" w:sz="0" w:space="0" w:color="auto"/>
            <w:bottom w:val="none" w:sz="0" w:space="0" w:color="auto"/>
            <w:right w:val="none" w:sz="0" w:space="0" w:color="auto"/>
          </w:divBdr>
        </w:div>
        <w:div w:id="1624726074">
          <w:marLeft w:val="446"/>
          <w:marRight w:val="0"/>
          <w:marTop w:val="120"/>
          <w:marBottom w:val="120"/>
          <w:divBdr>
            <w:top w:val="none" w:sz="0" w:space="0" w:color="auto"/>
            <w:left w:val="none" w:sz="0" w:space="0" w:color="auto"/>
            <w:bottom w:val="none" w:sz="0" w:space="0" w:color="auto"/>
            <w:right w:val="none" w:sz="0" w:space="0" w:color="auto"/>
          </w:divBdr>
        </w:div>
      </w:divsChild>
    </w:div>
    <w:div w:id="2008048072">
      <w:bodyDiv w:val="1"/>
      <w:marLeft w:val="0"/>
      <w:marRight w:val="0"/>
      <w:marTop w:val="0"/>
      <w:marBottom w:val="0"/>
      <w:divBdr>
        <w:top w:val="none" w:sz="0" w:space="0" w:color="auto"/>
        <w:left w:val="none" w:sz="0" w:space="0" w:color="auto"/>
        <w:bottom w:val="none" w:sz="0" w:space="0" w:color="auto"/>
        <w:right w:val="none" w:sz="0" w:space="0" w:color="auto"/>
      </w:divBdr>
      <w:divsChild>
        <w:div w:id="514731327">
          <w:marLeft w:val="446"/>
          <w:marRight w:val="0"/>
          <w:marTop w:val="120"/>
          <w:marBottom w:val="120"/>
          <w:divBdr>
            <w:top w:val="none" w:sz="0" w:space="0" w:color="auto"/>
            <w:left w:val="none" w:sz="0" w:space="0" w:color="auto"/>
            <w:bottom w:val="none" w:sz="0" w:space="0" w:color="auto"/>
            <w:right w:val="none" w:sz="0" w:space="0" w:color="auto"/>
          </w:divBdr>
        </w:div>
        <w:div w:id="1820994633">
          <w:marLeft w:val="446"/>
          <w:marRight w:val="0"/>
          <w:marTop w:val="120"/>
          <w:marBottom w:val="120"/>
          <w:divBdr>
            <w:top w:val="none" w:sz="0" w:space="0" w:color="auto"/>
            <w:left w:val="none" w:sz="0" w:space="0" w:color="auto"/>
            <w:bottom w:val="none" w:sz="0" w:space="0" w:color="auto"/>
            <w:right w:val="none" w:sz="0" w:space="0" w:color="auto"/>
          </w:divBdr>
        </w:div>
        <w:div w:id="1701315864">
          <w:marLeft w:val="446"/>
          <w:marRight w:val="0"/>
          <w:marTop w:val="120"/>
          <w:marBottom w:val="120"/>
          <w:divBdr>
            <w:top w:val="none" w:sz="0" w:space="0" w:color="auto"/>
            <w:left w:val="none" w:sz="0" w:space="0" w:color="auto"/>
            <w:bottom w:val="none" w:sz="0" w:space="0" w:color="auto"/>
            <w:right w:val="none" w:sz="0" w:space="0" w:color="auto"/>
          </w:divBdr>
        </w:div>
      </w:divsChild>
    </w:div>
    <w:div w:id="2019502194">
      <w:bodyDiv w:val="1"/>
      <w:marLeft w:val="0"/>
      <w:marRight w:val="0"/>
      <w:marTop w:val="0"/>
      <w:marBottom w:val="0"/>
      <w:divBdr>
        <w:top w:val="none" w:sz="0" w:space="0" w:color="auto"/>
        <w:left w:val="none" w:sz="0" w:space="0" w:color="auto"/>
        <w:bottom w:val="none" w:sz="0" w:space="0" w:color="auto"/>
        <w:right w:val="none" w:sz="0" w:space="0" w:color="auto"/>
      </w:divBdr>
      <w:divsChild>
        <w:div w:id="652224992">
          <w:marLeft w:val="547"/>
          <w:marRight w:val="0"/>
          <w:marTop w:val="120"/>
          <w:marBottom w:val="120"/>
          <w:divBdr>
            <w:top w:val="none" w:sz="0" w:space="0" w:color="auto"/>
            <w:left w:val="none" w:sz="0" w:space="0" w:color="auto"/>
            <w:bottom w:val="none" w:sz="0" w:space="0" w:color="auto"/>
            <w:right w:val="none" w:sz="0" w:space="0" w:color="auto"/>
          </w:divBdr>
        </w:div>
        <w:div w:id="891237053">
          <w:marLeft w:val="547"/>
          <w:marRight w:val="0"/>
          <w:marTop w:val="120"/>
          <w:marBottom w:val="120"/>
          <w:divBdr>
            <w:top w:val="none" w:sz="0" w:space="0" w:color="auto"/>
            <w:left w:val="none" w:sz="0" w:space="0" w:color="auto"/>
            <w:bottom w:val="none" w:sz="0" w:space="0" w:color="auto"/>
            <w:right w:val="none" w:sz="0" w:space="0" w:color="auto"/>
          </w:divBdr>
        </w:div>
        <w:div w:id="833764269">
          <w:marLeft w:val="547"/>
          <w:marRight w:val="0"/>
          <w:marTop w:val="120"/>
          <w:marBottom w:val="120"/>
          <w:divBdr>
            <w:top w:val="none" w:sz="0" w:space="0" w:color="auto"/>
            <w:left w:val="none" w:sz="0" w:space="0" w:color="auto"/>
            <w:bottom w:val="none" w:sz="0" w:space="0" w:color="auto"/>
            <w:right w:val="none" w:sz="0" w:space="0" w:color="auto"/>
          </w:divBdr>
        </w:div>
        <w:div w:id="1261135958">
          <w:marLeft w:val="547"/>
          <w:marRight w:val="0"/>
          <w:marTop w:val="120"/>
          <w:marBottom w:val="120"/>
          <w:divBdr>
            <w:top w:val="none" w:sz="0" w:space="0" w:color="auto"/>
            <w:left w:val="none" w:sz="0" w:space="0" w:color="auto"/>
            <w:bottom w:val="none" w:sz="0" w:space="0" w:color="auto"/>
            <w:right w:val="none" w:sz="0" w:space="0" w:color="auto"/>
          </w:divBdr>
        </w:div>
        <w:div w:id="2000452172">
          <w:marLeft w:val="547"/>
          <w:marRight w:val="0"/>
          <w:marTop w:val="120"/>
          <w:marBottom w:val="120"/>
          <w:divBdr>
            <w:top w:val="none" w:sz="0" w:space="0" w:color="auto"/>
            <w:left w:val="none" w:sz="0" w:space="0" w:color="auto"/>
            <w:bottom w:val="none" w:sz="0" w:space="0" w:color="auto"/>
            <w:right w:val="none" w:sz="0" w:space="0" w:color="auto"/>
          </w:divBdr>
        </w:div>
        <w:div w:id="32391602">
          <w:marLeft w:val="547"/>
          <w:marRight w:val="0"/>
          <w:marTop w:val="120"/>
          <w:marBottom w:val="120"/>
          <w:divBdr>
            <w:top w:val="none" w:sz="0" w:space="0" w:color="auto"/>
            <w:left w:val="none" w:sz="0" w:space="0" w:color="auto"/>
            <w:bottom w:val="none" w:sz="0" w:space="0" w:color="auto"/>
            <w:right w:val="none" w:sz="0" w:space="0" w:color="auto"/>
          </w:divBdr>
        </w:div>
      </w:divsChild>
    </w:div>
    <w:div w:id="2029209111">
      <w:bodyDiv w:val="1"/>
      <w:marLeft w:val="0"/>
      <w:marRight w:val="0"/>
      <w:marTop w:val="0"/>
      <w:marBottom w:val="0"/>
      <w:divBdr>
        <w:top w:val="none" w:sz="0" w:space="0" w:color="auto"/>
        <w:left w:val="none" w:sz="0" w:space="0" w:color="auto"/>
        <w:bottom w:val="none" w:sz="0" w:space="0" w:color="auto"/>
        <w:right w:val="none" w:sz="0" w:space="0" w:color="auto"/>
      </w:divBdr>
      <w:divsChild>
        <w:div w:id="1839611118">
          <w:marLeft w:val="547"/>
          <w:marRight w:val="0"/>
          <w:marTop w:val="120"/>
          <w:marBottom w:val="120"/>
          <w:divBdr>
            <w:top w:val="none" w:sz="0" w:space="0" w:color="auto"/>
            <w:left w:val="none" w:sz="0" w:space="0" w:color="auto"/>
            <w:bottom w:val="none" w:sz="0" w:space="0" w:color="auto"/>
            <w:right w:val="none" w:sz="0" w:space="0" w:color="auto"/>
          </w:divBdr>
        </w:div>
        <w:div w:id="366219150">
          <w:marLeft w:val="547"/>
          <w:marRight w:val="0"/>
          <w:marTop w:val="120"/>
          <w:marBottom w:val="120"/>
          <w:divBdr>
            <w:top w:val="none" w:sz="0" w:space="0" w:color="auto"/>
            <w:left w:val="none" w:sz="0" w:space="0" w:color="auto"/>
            <w:bottom w:val="none" w:sz="0" w:space="0" w:color="auto"/>
            <w:right w:val="none" w:sz="0" w:space="0" w:color="auto"/>
          </w:divBdr>
        </w:div>
        <w:div w:id="63114708">
          <w:marLeft w:val="547"/>
          <w:marRight w:val="0"/>
          <w:marTop w:val="120"/>
          <w:marBottom w:val="120"/>
          <w:divBdr>
            <w:top w:val="none" w:sz="0" w:space="0" w:color="auto"/>
            <w:left w:val="none" w:sz="0" w:space="0" w:color="auto"/>
            <w:bottom w:val="none" w:sz="0" w:space="0" w:color="auto"/>
            <w:right w:val="none" w:sz="0" w:space="0" w:color="auto"/>
          </w:divBdr>
        </w:div>
        <w:div w:id="567154434">
          <w:marLeft w:val="547"/>
          <w:marRight w:val="0"/>
          <w:marTop w:val="120"/>
          <w:marBottom w:val="120"/>
          <w:divBdr>
            <w:top w:val="none" w:sz="0" w:space="0" w:color="auto"/>
            <w:left w:val="none" w:sz="0" w:space="0" w:color="auto"/>
            <w:bottom w:val="none" w:sz="0" w:space="0" w:color="auto"/>
            <w:right w:val="none" w:sz="0" w:space="0" w:color="auto"/>
          </w:divBdr>
        </w:div>
        <w:div w:id="1202667115">
          <w:marLeft w:val="547"/>
          <w:marRight w:val="0"/>
          <w:marTop w:val="120"/>
          <w:marBottom w:val="120"/>
          <w:divBdr>
            <w:top w:val="none" w:sz="0" w:space="0" w:color="auto"/>
            <w:left w:val="none" w:sz="0" w:space="0" w:color="auto"/>
            <w:bottom w:val="none" w:sz="0" w:space="0" w:color="auto"/>
            <w:right w:val="none" w:sz="0" w:space="0" w:color="auto"/>
          </w:divBdr>
        </w:div>
        <w:div w:id="1702317165">
          <w:marLeft w:val="547"/>
          <w:marRight w:val="0"/>
          <w:marTop w:val="120"/>
          <w:marBottom w:val="120"/>
          <w:divBdr>
            <w:top w:val="none" w:sz="0" w:space="0" w:color="auto"/>
            <w:left w:val="none" w:sz="0" w:space="0" w:color="auto"/>
            <w:bottom w:val="none" w:sz="0" w:space="0" w:color="auto"/>
            <w:right w:val="none" w:sz="0" w:space="0" w:color="auto"/>
          </w:divBdr>
        </w:div>
        <w:div w:id="1200514352">
          <w:marLeft w:val="547"/>
          <w:marRight w:val="0"/>
          <w:marTop w:val="120"/>
          <w:marBottom w:val="120"/>
          <w:divBdr>
            <w:top w:val="none" w:sz="0" w:space="0" w:color="auto"/>
            <w:left w:val="none" w:sz="0" w:space="0" w:color="auto"/>
            <w:bottom w:val="none" w:sz="0" w:space="0" w:color="auto"/>
            <w:right w:val="none" w:sz="0" w:space="0" w:color="auto"/>
          </w:divBdr>
        </w:div>
      </w:divsChild>
    </w:div>
    <w:div w:id="2034263102">
      <w:bodyDiv w:val="1"/>
      <w:marLeft w:val="0"/>
      <w:marRight w:val="0"/>
      <w:marTop w:val="0"/>
      <w:marBottom w:val="0"/>
      <w:divBdr>
        <w:top w:val="none" w:sz="0" w:space="0" w:color="auto"/>
        <w:left w:val="none" w:sz="0" w:space="0" w:color="auto"/>
        <w:bottom w:val="none" w:sz="0" w:space="0" w:color="auto"/>
        <w:right w:val="none" w:sz="0" w:space="0" w:color="auto"/>
      </w:divBdr>
    </w:div>
    <w:div w:id="2046447921">
      <w:bodyDiv w:val="1"/>
      <w:marLeft w:val="0"/>
      <w:marRight w:val="0"/>
      <w:marTop w:val="0"/>
      <w:marBottom w:val="0"/>
      <w:divBdr>
        <w:top w:val="none" w:sz="0" w:space="0" w:color="auto"/>
        <w:left w:val="none" w:sz="0" w:space="0" w:color="auto"/>
        <w:bottom w:val="none" w:sz="0" w:space="0" w:color="auto"/>
        <w:right w:val="none" w:sz="0" w:space="0" w:color="auto"/>
      </w:divBdr>
      <w:divsChild>
        <w:div w:id="1806269178">
          <w:marLeft w:val="1267"/>
          <w:marRight w:val="0"/>
          <w:marTop w:val="86"/>
          <w:marBottom w:val="120"/>
          <w:divBdr>
            <w:top w:val="none" w:sz="0" w:space="0" w:color="auto"/>
            <w:left w:val="none" w:sz="0" w:space="0" w:color="auto"/>
            <w:bottom w:val="none" w:sz="0" w:space="0" w:color="auto"/>
            <w:right w:val="none" w:sz="0" w:space="0" w:color="auto"/>
          </w:divBdr>
        </w:div>
        <w:div w:id="2073653032">
          <w:marLeft w:val="1267"/>
          <w:marRight w:val="0"/>
          <w:marTop w:val="86"/>
          <w:marBottom w:val="120"/>
          <w:divBdr>
            <w:top w:val="none" w:sz="0" w:space="0" w:color="auto"/>
            <w:left w:val="none" w:sz="0" w:space="0" w:color="auto"/>
            <w:bottom w:val="none" w:sz="0" w:space="0" w:color="auto"/>
            <w:right w:val="none" w:sz="0" w:space="0" w:color="auto"/>
          </w:divBdr>
        </w:div>
        <w:div w:id="181405235">
          <w:marLeft w:val="1267"/>
          <w:marRight w:val="0"/>
          <w:marTop w:val="86"/>
          <w:marBottom w:val="120"/>
          <w:divBdr>
            <w:top w:val="none" w:sz="0" w:space="0" w:color="auto"/>
            <w:left w:val="none" w:sz="0" w:space="0" w:color="auto"/>
            <w:bottom w:val="none" w:sz="0" w:space="0" w:color="auto"/>
            <w:right w:val="none" w:sz="0" w:space="0" w:color="auto"/>
          </w:divBdr>
        </w:div>
        <w:div w:id="1954359907">
          <w:marLeft w:val="1267"/>
          <w:marRight w:val="0"/>
          <w:marTop w:val="86"/>
          <w:marBottom w:val="120"/>
          <w:divBdr>
            <w:top w:val="none" w:sz="0" w:space="0" w:color="auto"/>
            <w:left w:val="none" w:sz="0" w:space="0" w:color="auto"/>
            <w:bottom w:val="none" w:sz="0" w:space="0" w:color="auto"/>
            <w:right w:val="none" w:sz="0" w:space="0" w:color="auto"/>
          </w:divBdr>
        </w:div>
        <w:div w:id="1778988769">
          <w:marLeft w:val="1267"/>
          <w:marRight w:val="0"/>
          <w:marTop w:val="86"/>
          <w:marBottom w:val="120"/>
          <w:divBdr>
            <w:top w:val="none" w:sz="0" w:space="0" w:color="auto"/>
            <w:left w:val="none" w:sz="0" w:space="0" w:color="auto"/>
            <w:bottom w:val="none" w:sz="0" w:space="0" w:color="auto"/>
            <w:right w:val="none" w:sz="0" w:space="0" w:color="auto"/>
          </w:divBdr>
        </w:div>
        <w:div w:id="1019890738">
          <w:marLeft w:val="1267"/>
          <w:marRight w:val="0"/>
          <w:marTop w:val="86"/>
          <w:marBottom w:val="120"/>
          <w:divBdr>
            <w:top w:val="none" w:sz="0" w:space="0" w:color="auto"/>
            <w:left w:val="none" w:sz="0" w:space="0" w:color="auto"/>
            <w:bottom w:val="none" w:sz="0" w:space="0" w:color="auto"/>
            <w:right w:val="none" w:sz="0" w:space="0" w:color="auto"/>
          </w:divBdr>
        </w:div>
        <w:div w:id="2012756294">
          <w:marLeft w:val="1267"/>
          <w:marRight w:val="0"/>
          <w:marTop w:val="86"/>
          <w:marBottom w:val="120"/>
          <w:divBdr>
            <w:top w:val="none" w:sz="0" w:space="0" w:color="auto"/>
            <w:left w:val="none" w:sz="0" w:space="0" w:color="auto"/>
            <w:bottom w:val="none" w:sz="0" w:space="0" w:color="auto"/>
            <w:right w:val="none" w:sz="0" w:space="0" w:color="auto"/>
          </w:divBdr>
        </w:div>
        <w:div w:id="1991397311">
          <w:marLeft w:val="1267"/>
          <w:marRight w:val="0"/>
          <w:marTop w:val="86"/>
          <w:marBottom w:val="120"/>
          <w:divBdr>
            <w:top w:val="none" w:sz="0" w:space="0" w:color="auto"/>
            <w:left w:val="none" w:sz="0" w:space="0" w:color="auto"/>
            <w:bottom w:val="none" w:sz="0" w:space="0" w:color="auto"/>
            <w:right w:val="none" w:sz="0" w:space="0" w:color="auto"/>
          </w:divBdr>
        </w:div>
        <w:div w:id="1568342613">
          <w:marLeft w:val="1267"/>
          <w:marRight w:val="0"/>
          <w:marTop w:val="86"/>
          <w:marBottom w:val="120"/>
          <w:divBdr>
            <w:top w:val="none" w:sz="0" w:space="0" w:color="auto"/>
            <w:left w:val="none" w:sz="0" w:space="0" w:color="auto"/>
            <w:bottom w:val="none" w:sz="0" w:space="0" w:color="auto"/>
            <w:right w:val="none" w:sz="0" w:space="0" w:color="auto"/>
          </w:divBdr>
        </w:div>
      </w:divsChild>
    </w:div>
    <w:div w:id="2049603251">
      <w:bodyDiv w:val="1"/>
      <w:marLeft w:val="0"/>
      <w:marRight w:val="0"/>
      <w:marTop w:val="0"/>
      <w:marBottom w:val="0"/>
      <w:divBdr>
        <w:top w:val="none" w:sz="0" w:space="0" w:color="auto"/>
        <w:left w:val="none" w:sz="0" w:space="0" w:color="auto"/>
        <w:bottom w:val="none" w:sz="0" w:space="0" w:color="auto"/>
        <w:right w:val="none" w:sz="0" w:space="0" w:color="auto"/>
      </w:divBdr>
    </w:div>
    <w:div w:id="2120639792">
      <w:bodyDiv w:val="1"/>
      <w:marLeft w:val="0"/>
      <w:marRight w:val="0"/>
      <w:marTop w:val="0"/>
      <w:marBottom w:val="0"/>
      <w:divBdr>
        <w:top w:val="none" w:sz="0" w:space="0" w:color="auto"/>
        <w:left w:val="none" w:sz="0" w:space="0" w:color="auto"/>
        <w:bottom w:val="none" w:sz="0" w:space="0" w:color="auto"/>
        <w:right w:val="none" w:sz="0" w:space="0" w:color="auto"/>
      </w:divBdr>
    </w:div>
    <w:div w:id="2127112646">
      <w:bodyDiv w:val="1"/>
      <w:marLeft w:val="0"/>
      <w:marRight w:val="0"/>
      <w:marTop w:val="0"/>
      <w:marBottom w:val="0"/>
      <w:divBdr>
        <w:top w:val="none" w:sz="0" w:space="0" w:color="auto"/>
        <w:left w:val="none" w:sz="0" w:space="0" w:color="auto"/>
        <w:bottom w:val="none" w:sz="0" w:space="0" w:color="auto"/>
        <w:right w:val="none" w:sz="0" w:space="0" w:color="auto"/>
      </w:divBdr>
      <w:divsChild>
        <w:div w:id="290599743">
          <w:marLeft w:val="547"/>
          <w:marRight w:val="0"/>
          <w:marTop w:val="120"/>
          <w:marBottom w:val="120"/>
          <w:divBdr>
            <w:top w:val="none" w:sz="0" w:space="0" w:color="auto"/>
            <w:left w:val="none" w:sz="0" w:space="0" w:color="auto"/>
            <w:bottom w:val="none" w:sz="0" w:space="0" w:color="auto"/>
            <w:right w:val="none" w:sz="0" w:space="0" w:color="auto"/>
          </w:divBdr>
        </w:div>
        <w:div w:id="1526866294">
          <w:marLeft w:val="547"/>
          <w:marRight w:val="0"/>
          <w:marTop w:val="120"/>
          <w:marBottom w:val="120"/>
          <w:divBdr>
            <w:top w:val="none" w:sz="0" w:space="0" w:color="auto"/>
            <w:left w:val="none" w:sz="0" w:space="0" w:color="auto"/>
            <w:bottom w:val="none" w:sz="0" w:space="0" w:color="auto"/>
            <w:right w:val="none" w:sz="0" w:space="0" w:color="auto"/>
          </w:divBdr>
        </w:div>
        <w:div w:id="1641763021">
          <w:marLeft w:val="547"/>
          <w:marRight w:val="0"/>
          <w:marTop w:val="120"/>
          <w:marBottom w:val="120"/>
          <w:divBdr>
            <w:top w:val="none" w:sz="0" w:space="0" w:color="auto"/>
            <w:left w:val="none" w:sz="0" w:space="0" w:color="auto"/>
            <w:bottom w:val="none" w:sz="0" w:space="0" w:color="auto"/>
            <w:right w:val="none" w:sz="0" w:space="0" w:color="auto"/>
          </w:divBdr>
        </w:div>
        <w:div w:id="784810838">
          <w:marLeft w:val="547"/>
          <w:marRight w:val="0"/>
          <w:marTop w:val="120"/>
          <w:marBottom w:val="120"/>
          <w:divBdr>
            <w:top w:val="none" w:sz="0" w:space="0" w:color="auto"/>
            <w:left w:val="none" w:sz="0" w:space="0" w:color="auto"/>
            <w:bottom w:val="none" w:sz="0" w:space="0" w:color="auto"/>
            <w:right w:val="none" w:sz="0" w:space="0" w:color="auto"/>
          </w:divBdr>
        </w:div>
        <w:div w:id="2135055108">
          <w:marLeft w:val="547"/>
          <w:marRight w:val="0"/>
          <w:marTop w:val="120"/>
          <w:marBottom w:val="120"/>
          <w:divBdr>
            <w:top w:val="none" w:sz="0" w:space="0" w:color="auto"/>
            <w:left w:val="none" w:sz="0" w:space="0" w:color="auto"/>
            <w:bottom w:val="none" w:sz="0" w:space="0" w:color="auto"/>
            <w:right w:val="none" w:sz="0" w:space="0" w:color="auto"/>
          </w:divBdr>
        </w:div>
        <w:div w:id="1100099705">
          <w:marLeft w:val="547"/>
          <w:marRight w:val="0"/>
          <w:marTop w:val="120"/>
          <w:marBottom w:val="120"/>
          <w:divBdr>
            <w:top w:val="none" w:sz="0" w:space="0" w:color="auto"/>
            <w:left w:val="none" w:sz="0" w:space="0" w:color="auto"/>
            <w:bottom w:val="none" w:sz="0" w:space="0" w:color="auto"/>
            <w:right w:val="none" w:sz="0" w:space="0" w:color="auto"/>
          </w:divBdr>
        </w:div>
        <w:div w:id="1819688240">
          <w:marLeft w:val="547"/>
          <w:marRight w:val="0"/>
          <w:marTop w:val="120"/>
          <w:marBottom w:val="120"/>
          <w:divBdr>
            <w:top w:val="none" w:sz="0" w:space="0" w:color="auto"/>
            <w:left w:val="none" w:sz="0" w:space="0" w:color="auto"/>
            <w:bottom w:val="none" w:sz="0" w:space="0" w:color="auto"/>
            <w:right w:val="none" w:sz="0" w:space="0" w:color="auto"/>
          </w:divBdr>
        </w:div>
      </w:divsChild>
    </w:div>
    <w:div w:id="2129549279">
      <w:bodyDiv w:val="1"/>
      <w:marLeft w:val="0"/>
      <w:marRight w:val="0"/>
      <w:marTop w:val="0"/>
      <w:marBottom w:val="0"/>
      <w:divBdr>
        <w:top w:val="none" w:sz="0" w:space="0" w:color="auto"/>
        <w:left w:val="none" w:sz="0" w:space="0" w:color="auto"/>
        <w:bottom w:val="none" w:sz="0" w:space="0" w:color="auto"/>
        <w:right w:val="none" w:sz="0" w:space="0" w:color="auto"/>
      </w:divBdr>
    </w:div>
    <w:div w:id="2144884590">
      <w:bodyDiv w:val="1"/>
      <w:marLeft w:val="0"/>
      <w:marRight w:val="0"/>
      <w:marTop w:val="0"/>
      <w:marBottom w:val="0"/>
      <w:divBdr>
        <w:top w:val="none" w:sz="0" w:space="0" w:color="auto"/>
        <w:left w:val="none" w:sz="0" w:space="0" w:color="auto"/>
        <w:bottom w:val="none" w:sz="0" w:space="0" w:color="auto"/>
        <w:right w:val="none" w:sz="0" w:space="0" w:color="auto"/>
      </w:divBdr>
      <w:divsChild>
        <w:div w:id="1450590957">
          <w:marLeft w:val="547"/>
          <w:marRight w:val="0"/>
          <w:marTop w:val="120"/>
          <w:marBottom w:val="120"/>
          <w:divBdr>
            <w:top w:val="none" w:sz="0" w:space="0" w:color="auto"/>
            <w:left w:val="none" w:sz="0" w:space="0" w:color="auto"/>
            <w:bottom w:val="none" w:sz="0" w:space="0" w:color="auto"/>
            <w:right w:val="none" w:sz="0" w:space="0" w:color="auto"/>
          </w:divBdr>
        </w:div>
        <w:div w:id="1914504125">
          <w:marLeft w:val="547"/>
          <w:marRight w:val="0"/>
          <w:marTop w:val="12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chart" Target="charts/chart2.xml" Id="rId13" /><Relationship Type="http://schemas.openxmlformats.org/officeDocument/2006/relationships/theme" Target="theme/theme1.xml" Id="rId18"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chart" Target="charts/chart1.xml" Id="rId12" /><Relationship Type="http://schemas.openxmlformats.org/officeDocument/2006/relationships/fontTable" Target="fontTable.xml" Id="rId17" /><Relationship Type="http://schemas.openxmlformats.org/officeDocument/2006/relationships/footer" Target="footer1.xml" Id="rId1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png" Id="rId11" /><Relationship Type="http://schemas.openxmlformats.org/officeDocument/2006/relationships/settings" Target="settings.xml" Id="rId5" /><Relationship Type="http://schemas.openxmlformats.org/officeDocument/2006/relationships/header" Target="header1.xml" Id="rId15" /><Relationship Type="http://schemas.openxmlformats.org/officeDocument/2006/relationships/image" Target="media/image2.png" Id="rId10" /><Relationship Type="http://schemas.openxmlformats.org/officeDocument/2006/relationships/styles" Target="styles.xml" Id="rId4" /><Relationship Type="http://schemas.openxmlformats.org/officeDocument/2006/relationships/image" Target="media/image1.png" Id="rId9" /><Relationship Type="http://schemas.openxmlformats.org/officeDocument/2006/relationships/image" Target="media/image4.emf" Id="rId14" /><Relationship Type="http://schemas.openxmlformats.org/officeDocument/2006/relationships/customXml" Target="/customXml/item3.xml" Id="Rffb9ee81c7344c97" /></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Russell.Trowbridge\Downloads\chart%20(1).csv"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076928287189909"/>
          <c:y val="4.4790883551616346E-2"/>
          <c:w val="0.82354701825032006"/>
          <c:h val="0.83283958943316772"/>
        </c:manualLayout>
      </c:layout>
      <c:barChart>
        <c:barDir val="col"/>
        <c:grouping val="clustered"/>
        <c:varyColors val="0"/>
        <c:ser>
          <c:idx val="0"/>
          <c:order val="0"/>
          <c:tx>
            <c:strRef>
              <c:f>Sheet1!$B$1</c:f>
              <c:strCache>
                <c:ptCount val="1"/>
                <c:pt idx="0">
                  <c:v>Approved</c:v>
                </c:pt>
              </c:strCache>
            </c:strRef>
          </c:tx>
          <c:spPr>
            <a:solidFill>
              <a:schemeClr val="accent1"/>
            </a:solidFill>
            <a:ln>
              <a:noFill/>
            </a:ln>
            <a:effectLst/>
          </c:spPr>
          <c:invertIfNegative val="0"/>
          <c:cat>
            <c:strRef>
              <c:f>Sheet1!$A$2:$A$5</c:f>
              <c:strCache>
                <c:ptCount val="4"/>
                <c:pt idx="0">
                  <c:v>Dampier/Karratha </c:v>
                </c:pt>
                <c:pt idx="1">
                  <c:v>Port Hedland</c:v>
                </c:pt>
                <c:pt idx="2">
                  <c:v>Onslow</c:v>
                </c:pt>
                <c:pt idx="3">
                  <c:v>All Ports</c:v>
                </c:pt>
              </c:strCache>
            </c:strRef>
          </c:cat>
          <c:val>
            <c:numRef>
              <c:f>Sheet1!$B$2:$B$5</c:f>
              <c:numCache>
                <c:formatCode>#,##0.00</c:formatCode>
                <c:ptCount val="4"/>
                <c:pt idx="0">
                  <c:v>161112.29999999999</c:v>
                </c:pt>
                <c:pt idx="1">
                  <c:v>159970</c:v>
                </c:pt>
                <c:pt idx="2" formatCode="#,##0">
                  <c:v>31750</c:v>
                </c:pt>
                <c:pt idx="3" formatCode="#,##0">
                  <c:v>28173</c:v>
                </c:pt>
              </c:numCache>
            </c:numRef>
          </c:val>
          <c:extLst>
            <c:ext xmlns:c16="http://schemas.microsoft.com/office/drawing/2014/chart" uri="{C3380CC4-5D6E-409C-BE32-E72D297353CC}">
              <c16:uniqueId val="{00000000-9BCD-4516-8360-E696495721CE}"/>
            </c:ext>
          </c:extLst>
        </c:ser>
        <c:ser>
          <c:idx val="1"/>
          <c:order val="1"/>
          <c:tx>
            <c:strRef>
              <c:f>Sheet1!$C$1</c:f>
              <c:strCache>
                <c:ptCount val="1"/>
                <c:pt idx="0">
                  <c:v>Amount applied for</c:v>
                </c:pt>
              </c:strCache>
            </c:strRef>
          </c:tx>
          <c:spPr>
            <a:solidFill>
              <a:schemeClr val="accent2"/>
            </a:solidFill>
            <a:ln>
              <a:noFill/>
            </a:ln>
            <a:effectLst/>
          </c:spPr>
          <c:invertIfNegative val="0"/>
          <c:cat>
            <c:strRef>
              <c:f>Sheet1!$A$2:$A$5</c:f>
              <c:strCache>
                <c:ptCount val="4"/>
                <c:pt idx="0">
                  <c:v>Dampier/Karratha </c:v>
                </c:pt>
                <c:pt idx="1">
                  <c:v>Port Hedland</c:v>
                </c:pt>
                <c:pt idx="2">
                  <c:v>Onslow</c:v>
                </c:pt>
                <c:pt idx="3">
                  <c:v>All Ports</c:v>
                </c:pt>
              </c:strCache>
            </c:strRef>
          </c:cat>
          <c:val>
            <c:numRef>
              <c:f>Sheet1!$C$2:$C$5</c:f>
              <c:numCache>
                <c:formatCode>#,##0.00</c:formatCode>
                <c:ptCount val="4"/>
                <c:pt idx="0">
                  <c:v>359143.3</c:v>
                </c:pt>
                <c:pt idx="1">
                  <c:v>420713.73</c:v>
                </c:pt>
                <c:pt idx="2">
                  <c:v>87871.75</c:v>
                </c:pt>
                <c:pt idx="3">
                  <c:v>94543</c:v>
                </c:pt>
              </c:numCache>
            </c:numRef>
          </c:val>
          <c:extLst>
            <c:ext xmlns:c16="http://schemas.microsoft.com/office/drawing/2014/chart" uri="{C3380CC4-5D6E-409C-BE32-E72D297353CC}">
              <c16:uniqueId val="{00000001-9BCD-4516-8360-E696495721CE}"/>
            </c:ext>
          </c:extLst>
        </c:ser>
        <c:ser>
          <c:idx val="2"/>
          <c:order val="2"/>
          <c:tx>
            <c:strRef>
              <c:f>Sheet1!#REF!</c:f>
              <c:strCache>
                <c:ptCount val="1"/>
                <c:pt idx="0">
                  <c:v>#REF!</c:v>
                </c:pt>
              </c:strCache>
            </c:strRef>
          </c:tx>
          <c:spPr>
            <a:solidFill>
              <a:schemeClr val="accent3"/>
            </a:solidFill>
            <a:ln>
              <a:noFill/>
            </a:ln>
            <a:effectLst/>
          </c:spPr>
          <c:invertIfNegative val="0"/>
          <c:cat>
            <c:strRef>
              <c:f>Sheet1!$A$2:$A$5</c:f>
              <c:strCache>
                <c:ptCount val="4"/>
                <c:pt idx="0">
                  <c:v>Dampier/Karratha </c:v>
                </c:pt>
                <c:pt idx="1">
                  <c:v>Port Hedland</c:v>
                </c:pt>
                <c:pt idx="2">
                  <c:v>Onslow</c:v>
                </c:pt>
                <c:pt idx="3">
                  <c:v>All Ports</c:v>
                </c:pt>
              </c:strCache>
            </c:strRef>
          </c:cat>
          <c:val>
            <c:numRef>
              <c:f>Sheet1!#REF!</c:f>
              <c:numCache>
                <c:formatCode>General</c:formatCode>
                <c:ptCount val="1"/>
                <c:pt idx="0">
                  <c:v>1</c:v>
                </c:pt>
              </c:numCache>
            </c:numRef>
          </c:val>
          <c:extLst>
            <c:ext xmlns:c16="http://schemas.microsoft.com/office/drawing/2014/chart" uri="{C3380CC4-5D6E-409C-BE32-E72D297353CC}">
              <c16:uniqueId val="{00000002-9BCD-4516-8360-E696495721CE}"/>
            </c:ext>
          </c:extLst>
        </c:ser>
        <c:dLbls>
          <c:showLegendKey val="0"/>
          <c:showVal val="0"/>
          <c:showCatName val="0"/>
          <c:showSerName val="0"/>
          <c:showPercent val="0"/>
          <c:showBubbleSize val="0"/>
        </c:dLbls>
        <c:gapWidth val="219"/>
        <c:overlap val="-27"/>
        <c:axId val="440145920"/>
        <c:axId val="440153120"/>
      </c:barChart>
      <c:catAx>
        <c:axId val="440145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440153120"/>
        <c:crosses val="autoZero"/>
        <c:auto val="1"/>
        <c:lblAlgn val="ctr"/>
        <c:lblOffset val="100"/>
        <c:noMultiLvlLbl val="0"/>
      </c:catAx>
      <c:valAx>
        <c:axId val="4401531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440145920"/>
        <c:crosses val="autoZero"/>
        <c:crossBetween val="between"/>
      </c:valAx>
      <c:spPr>
        <a:noFill/>
        <a:ln>
          <a:noFill/>
        </a:ln>
        <a:effectLst/>
      </c:spPr>
    </c:plotArea>
    <c:legend>
      <c:legendPos val="b"/>
      <c:legendEntry>
        <c:idx val="2"/>
        <c:delete val="1"/>
      </c:legendEntry>
      <c:layout>
        <c:manualLayout>
          <c:xMode val="edge"/>
          <c:yMode val="edge"/>
          <c:x val="0.52075939963181117"/>
          <c:y val="0.27638075989164457"/>
          <c:w val="0.46098894195602597"/>
          <c:h val="0.13864056182166418"/>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spc="0" baseline="0">
                <a:solidFill>
                  <a:srgbClr val="C00000"/>
                </a:solidFill>
                <a:latin typeface="+mn-lt"/>
                <a:ea typeface="+mn-ea"/>
                <a:cs typeface="+mn-cs"/>
              </a:defRPr>
            </a:pPr>
            <a:r>
              <a:rPr lang="en-AU" sz="1600" dirty="0">
                <a:solidFill>
                  <a:srgbClr val="C00000"/>
                </a:solidFill>
              </a:rPr>
              <a:t>Purpose</a:t>
            </a:r>
            <a:r>
              <a:rPr lang="en-AU" sz="1600" baseline="0" dirty="0">
                <a:solidFill>
                  <a:srgbClr val="C00000"/>
                </a:solidFill>
              </a:rPr>
              <a:t> of Tours 2024-25 FY</a:t>
            </a:r>
          </a:p>
          <a:p>
            <a:pPr>
              <a:defRPr sz="1600">
                <a:solidFill>
                  <a:srgbClr val="C00000"/>
                </a:solidFill>
              </a:defRPr>
            </a:pPr>
            <a:r>
              <a:rPr lang="en-AU" sz="1600" baseline="0" dirty="0">
                <a:solidFill>
                  <a:srgbClr val="C00000"/>
                </a:solidFill>
              </a:rPr>
              <a:t>(Number of visitors)</a:t>
            </a:r>
            <a:endParaRPr lang="en-AU" sz="1600" dirty="0">
              <a:solidFill>
                <a:srgbClr val="C00000"/>
              </a:solidFill>
            </a:endParaRPr>
          </a:p>
        </c:rich>
      </c:tx>
      <c:overlay val="0"/>
      <c:spPr>
        <a:noFill/>
        <a:ln>
          <a:noFill/>
        </a:ln>
        <a:effectLst/>
      </c:spPr>
      <c:txPr>
        <a:bodyPr rot="0" spcFirstLastPara="1" vertOverflow="ellipsis" vert="horz" wrap="square" anchor="ctr" anchorCtr="1"/>
        <a:lstStyle/>
        <a:p>
          <a:pPr>
            <a:defRPr sz="1600" b="0" i="0" u="none" strike="noStrike" kern="1200" spc="0" baseline="0">
              <a:solidFill>
                <a:srgbClr val="C00000"/>
              </a:solidFill>
              <a:latin typeface="+mn-lt"/>
              <a:ea typeface="+mn-ea"/>
              <a:cs typeface="+mn-cs"/>
            </a:defRPr>
          </a:pPr>
          <a:endParaRPr lang="en-US"/>
        </a:p>
      </c:txPr>
    </c:title>
    <c:autoTitleDeleted val="0"/>
    <c:plotArea>
      <c:layout>
        <c:manualLayout>
          <c:layoutTarget val="inner"/>
          <c:xMode val="edge"/>
          <c:yMode val="edge"/>
          <c:x val="7.4070287426320894E-2"/>
          <c:y val="0.16772961058045555"/>
          <c:w val="0.90711171960894132"/>
          <c:h val="0.69387701261809576"/>
        </c:manualLayout>
      </c:layout>
      <c:barChart>
        <c:barDir val="col"/>
        <c:grouping val="clustered"/>
        <c:varyColors val="0"/>
        <c:ser>
          <c:idx val="0"/>
          <c:order val="0"/>
          <c:tx>
            <c:strRef>
              <c:f>'chart (1)'!$B$1</c:f>
              <c:strCache>
                <c:ptCount val="1"/>
                <c:pt idx="0">
                  <c:v>Numbers</c:v>
                </c:pt>
              </c:strCache>
            </c:strRef>
          </c:tx>
          <c:spPr>
            <a:solidFill>
              <a:srgbClr val="008C98"/>
            </a:solidFill>
            <a:ln>
              <a:noFill/>
            </a:ln>
            <a:effectLst/>
          </c:spPr>
          <c:invertIfNegative val="0"/>
          <c:cat>
            <c:strRef>
              <c:f>'chart (1)'!$A$2:$A$6</c:f>
              <c:strCache>
                <c:ptCount val="5"/>
                <c:pt idx="0">
                  <c:v>Government relations</c:v>
                </c:pt>
                <c:pt idx="1">
                  <c:v>Elected officals</c:v>
                </c:pt>
                <c:pt idx="2">
                  <c:v>Industry advocacy</c:v>
                </c:pt>
                <c:pt idx="3">
                  <c:v>Schools/Careers</c:v>
                </c:pt>
                <c:pt idx="4">
                  <c:v>Community</c:v>
                </c:pt>
              </c:strCache>
            </c:strRef>
          </c:cat>
          <c:val>
            <c:numRef>
              <c:f>'chart (1)'!$B$2:$B$6</c:f>
              <c:numCache>
                <c:formatCode>General</c:formatCode>
                <c:ptCount val="5"/>
                <c:pt idx="0">
                  <c:v>3</c:v>
                </c:pt>
                <c:pt idx="1">
                  <c:v>36</c:v>
                </c:pt>
                <c:pt idx="2">
                  <c:v>39</c:v>
                </c:pt>
                <c:pt idx="3">
                  <c:v>125</c:v>
                </c:pt>
                <c:pt idx="4">
                  <c:v>160</c:v>
                </c:pt>
              </c:numCache>
            </c:numRef>
          </c:val>
          <c:extLst>
            <c:ext xmlns:c16="http://schemas.microsoft.com/office/drawing/2014/chart" uri="{C3380CC4-5D6E-409C-BE32-E72D297353CC}">
              <c16:uniqueId val="{00000000-FE30-4940-8479-777795AAEF23}"/>
            </c:ext>
          </c:extLst>
        </c:ser>
        <c:dLbls>
          <c:showLegendKey val="0"/>
          <c:showVal val="0"/>
          <c:showCatName val="0"/>
          <c:showSerName val="0"/>
          <c:showPercent val="0"/>
          <c:showBubbleSize val="0"/>
        </c:dLbls>
        <c:gapWidth val="219"/>
        <c:overlap val="-27"/>
        <c:axId val="1698212560"/>
        <c:axId val="1698209680"/>
      </c:barChart>
      <c:catAx>
        <c:axId val="169821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8209680"/>
        <c:crosses val="autoZero"/>
        <c:auto val="1"/>
        <c:lblAlgn val="ctr"/>
        <c:lblOffset val="100"/>
        <c:noMultiLvlLbl val="0"/>
      </c:catAx>
      <c:valAx>
        <c:axId val="1698209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82125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Pilbara">
  <a:themeElements>
    <a:clrScheme name="Pilbara">
      <a:dk1>
        <a:sysClr val="windowText" lastClr="000000"/>
      </a:dk1>
      <a:lt1>
        <a:sysClr val="window" lastClr="FFFFFF"/>
      </a:lt1>
      <a:dk2>
        <a:srgbClr val="008C98"/>
      </a:dk2>
      <a:lt2>
        <a:srgbClr val="982623"/>
      </a:lt2>
      <a:accent1>
        <a:srgbClr val="008C98"/>
      </a:accent1>
      <a:accent2>
        <a:srgbClr val="982623"/>
      </a:accent2>
      <a:accent3>
        <a:srgbClr val="5F6062"/>
      </a:accent3>
      <a:accent4>
        <a:srgbClr val="FFFFFF"/>
      </a:accent4>
      <a:accent5>
        <a:srgbClr val="C8CED2"/>
      </a:accent5>
      <a:accent6>
        <a:srgbClr val="EEB5B4"/>
      </a:accent6>
      <a:hlink>
        <a:srgbClr val="008C98"/>
      </a:hlink>
      <a:folHlink>
        <a:srgbClr val="982623"/>
      </a:folHlink>
    </a:clrScheme>
    <a:fontScheme name="Pilbar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etadata xmlns="http://www.objective.com/ecm/document/metadata/77BC5DEDC7214A4E90A7788D8F9DEDCD" version="1.0.0">
  <systemFields>
    <field name="Objective-Id">
      <value order="0">A1706065</value>
    </field>
    <field name="Objective-Title">
      <value order="0">CCC Minutes - Meeting 29 27.05.2025</value>
    </field>
    <field name="Objective-Description">
      <value order="0"/>
    </field>
    <field name="Objective-CreationStamp">
      <value order="0">2025-05-29T03:36:54Z</value>
    </field>
    <field name="Objective-IsApproved">
      <value order="0">false</value>
    </field>
    <field name="Objective-IsPublished">
      <value order="0">true</value>
    </field>
    <field name="Objective-DatePublished">
      <value order="0">2025-07-18T07:52:36Z</value>
    </field>
    <field name="Objective-ModificationStamp">
      <value order="0">2025-07-18T07:52:37Z</value>
    </field>
    <field name="Objective-Owner">
      <value order="0">Russell Trowbridge</value>
    </field>
    <field name="Objective-Path">
      <value order="0">Objective Global Folder:00. Pilbara Ports File Plan:Corporate Affairs:Corporate Affairs:Community:Community Consultation Committees:Port of Port Hedland Community Consultation Committee 1:2025</value>
    </field>
    <field name="Objective-Parent">
      <value order="0">2025</value>
    </field>
    <field name="Objective-State">
      <value order="0">Published</value>
    </field>
    <field name="Objective-VersionId">
      <value order="0">vA2691030</value>
    </field>
    <field name="Objective-Version">
      <value order="0">6.0</value>
    </field>
    <field name="Objective-VersionNumber">
      <value order="0">7</value>
    </field>
    <field name="Objective-VersionComment">
      <value order="0"/>
    </field>
    <field name="Objective-FileNumber">
      <value order="0">PPA-39763</value>
    </field>
    <field name="Objective-Classification">
      <value order="0">OFFICIAL</value>
    </field>
    <field name="Objective-Caveats">
      <value order="0"/>
    </field>
  </systemFields>
  <catalogues>
    <catalogue name="Electronic Document Type Catalogue" type="type" ori="id:cA3">
      <field name="Objective-Author">
        <value order="0">Russell Trowbridge</value>
      </field>
      <field name="Objective-Document Date">
        <value order="0">2025-05-28T16:00:00Z</value>
      </field>
      <field name="Objective-Work Definition Code">
        <value order="0"/>
      </field>
      <field name="Objective-Verification of Scanned Document">
        <value order="0">N/A - this is not a scanned document</value>
      </field>
      <field name="Objective-Location">
        <value order="0"/>
      </field>
      <field name="Objective-Originating Agency">
        <value order="0">Pilbara Ports</value>
      </field>
      <field name="Objective-Date of Amalgamation">
        <value order="0">2014-06-30T16:00:00Z</value>
      </field>
      <field name="Objective-eDocs EDOC No (Legacy eDocs)">
        <value order="0"/>
      </field>
      <field name="Objective-Abstract EDOC No (Legacy eDocs)">
        <value order="0"/>
      </field>
      <field name="Objective-DMS Originating Document">
        <value order="0"/>
      </field>
      <field name="Objective-Child DMS Documents">
        <value order="0"/>
      </field>
    </catalogue>
  </catalogues>
</metadata>
</file>

<file path=customXml/itemProps1.xml><?xml version="1.0" encoding="utf-8"?>
<ds:datastoreItem xmlns:ds="http://schemas.openxmlformats.org/officeDocument/2006/customXml" ds:itemID="{0262F441-C4FF-4F50-9ED8-77BB2B98863D}">
  <ds:schemaRefs>
    <ds:schemaRef ds:uri="http://schemas.openxmlformats.org/officeDocument/2006/bibliography"/>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77BC5DEDC7214A4E90A7788D8F9DEDCD"/>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11</Pages>
  <Words>2868</Words>
  <Characters>16353</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PPA Normal</vt:lpstr>
    </vt:vector>
  </TitlesOfParts>
  <Company>Microsoft</Company>
  <LinksUpToDate>false</LinksUpToDate>
  <CharactersWithSpaces>19183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PPA Normal</dc:title>
  <dc:subject>DocName</dc:subject>
  <dc:creator>Noelette Pearson</dc:creator>
  <cp:lastModifiedBy>Ariana St-Pierre</cp:lastModifiedBy>
  <cp:revision>204</cp:revision>
  <cp:lastPrinted>2024-04-29T04:57:00Z</cp:lastPrinted>
  <dcterms:created xsi:type="dcterms:W3CDTF">2025-05-27T09:46:00Z</dcterms:created>
  <dcterms:modified xsi:type="dcterms:W3CDTF">2025-07-18T07:52:00Z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Checked by">
    <vt:lpwstr>32123</vt:lpwstr>
  </op:property>
  <op:property fmtid="{D5CDD505-2E9C-101B-9397-08002B2CF9AE}" pid="3" name="GrammarlyDocumentId">
    <vt:lpwstr>dfdd8becb2bf114b1ff25b8e77fb2c8cfe3320b08e1f8f5587aaa4867762bae9</vt:lpwstr>
  </op:property>
  <op:property fmtid="{D5CDD505-2E9C-101B-9397-08002B2CF9AE}" pid="4" name="Customer-Id">
    <vt:lpwstr>77BC5DEDC7214A4E90A7788D8F9DEDCD</vt:lpwstr>
  </op:property>
  <op:property fmtid="{D5CDD505-2E9C-101B-9397-08002B2CF9AE}" pid="5" name="Objective-Id">
    <vt:lpwstr>A1706065</vt:lpwstr>
  </op:property>
  <op:property fmtid="{D5CDD505-2E9C-101B-9397-08002B2CF9AE}" pid="6" name="Objective-Title">
    <vt:lpwstr>CCC Minutes - Meeting 29 27.05.2025</vt:lpwstr>
  </op:property>
  <op:property fmtid="{D5CDD505-2E9C-101B-9397-08002B2CF9AE}" pid="7" name="Objective-Description">
    <vt:lpwstr/>
  </op:property>
  <op:property fmtid="{D5CDD505-2E9C-101B-9397-08002B2CF9AE}" pid="8" name="Objective-CreationStamp">
    <vt:filetime>2025-05-29T03:36:54Z</vt:filetime>
  </op:property>
  <op:property fmtid="{D5CDD505-2E9C-101B-9397-08002B2CF9AE}" pid="9" name="Objective-IsApproved">
    <vt:bool>false</vt:bool>
  </op:property>
  <op:property fmtid="{D5CDD505-2E9C-101B-9397-08002B2CF9AE}" pid="10" name="Objective-IsPublished">
    <vt:bool>true</vt:bool>
  </op:property>
  <op:property fmtid="{D5CDD505-2E9C-101B-9397-08002B2CF9AE}" pid="11" name="Objective-DatePublished">
    <vt:filetime>2025-07-18T07:52:36Z</vt:filetime>
  </op:property>
  <op:property fmtid="{D5CDD505-2E9C-101B-9397-08002B2CF9AE}" pid="12" name="Objective-ModificationStamp">
    <vt:filetime>2025-07-18T07:52:37Z</vt:filetime>
  </op:property>
  <op:property fmtid="{D5CDD505-2E9C-101B-9397-08002B2CF9AE}" pid="13" name="Objective-Owner">
    <vt:lpwstr>Russell Trowbridge</vt:lpwstr>
  </op:property>
  <op:property fmtid="{D5CDD505-2E9C-101B-9397-08002B2CF9AE}" pid="14" name="Objective-Path">
    <vt:lpwstr>Objective Global Folder:00. Pilbara Ports File Plan:Corporate Affairs:Corporate Affairs:Community:Community Consultation Committees:Port of Port Hedland Community Consultation Committee 1:2025</vt:lpwstr>
  </op:property>
  <op:property fmtid="{D5CDD505-2E9C-101B-9397-08002B2CF9AE}" pid="15" name="Objective-Parent">
    <vt:lpwstr>2025</vt:lpwstr>
  </op:property>
  <op:property fmtid="{D5CDD505-2E9C-101B-9397-08002B2CF9AE}" pid="16" name="Objective-State">
    <vt:lpwstr>Published</vt:lpwstr>
  </op:property>
  <op:property fmtid="{D5CDD505-2E9C-101B-9397-08002B2CF9AE}" pid="17" name="Objective-VersionId">
    <vt:lpwstr>vA2691030</vt:lpwstr>
  </op:property>
  <op:property fmtid="{D5CDD505-2E9C-101B-9397-08002B2CF9AE}" pid="18" name="Objective-Version">
    <vt:lpwstr>6.0</vt:lpwstr>
  </op:property>
  <op:property fmtid="{D5CDD505-2E9C-101B-9397-08002B2CF9AE}" pid="19" name="Objective-VersionNumber">
    <vt:r8>7</vt:r8>
  </op:property>
  <op:property fmtid="{D5CDD505-2E9C-101B-9397-08002B2CF9AE}" pid="20" name="Objective-VersionComment">
    <vt:lpwstr/>
  </op:property>
  <op:property fmtid="{D5CDD505-2E9C-101B-9397-08002B2CF9AE}" pid="21" name="Objective-FileNumber">
    <vt:lpwstr>PPA-39763</vt:lpwstr>
  </op:property>
  <op:property fmtid="{D5CDD505-2E9C-101B-9397-08002B2CF9AE}" pid="22" name="Objective-Classification">
    <vt:lpwstr>OFFICIAL</vt:lpwstr>
  </op:property>
  <op:property fmtid="{D5CDD505-2E9C-101B-9397-08002B2CF9AE}" pid="23" name="Objective-Caveats">
    <vt:lpwstr/>
  </op:property>
  <op:property fmtid="{D5CDD505-2E9C-101B-9397-08002B2CF9AE}" pid="24" name="Objective-Author">
    <vt:lpwstr>Russell Trowbridge</vt:lpwstr>
  </op:property>
  <op:property fmtid="{D5CDD505-2E9C-101B-9397-08002B2CF9AE}" pid="25" name="Objective-Document Date">
    <vt:filetime>2025-05-28T16:00:00Z</vt:filetime>
  </op:property>
  <op:property fmtid="{D5CDD505-2E9C-101B-9397-08002B2CF9AE}" pid="26" name="Objective-Work Definition Code">
    <vt:lpwstr/>
  </op:property>
  <op:property fmtid="{D5CDD505-2E9C-101B-9397-08002B2CF9AE}" pid="27" name="Objective-Verification of Scanned Document">
    <vt:lpwstr>N/A - this is not a scanned document</vt:lpwstr>
  </op:property>
  <op:property fmtid="{D5CDD505-2E9C-101B-9397-08002B2CF9AE}" pid="28" name="Objective-Location">
    <vt:lpwstr/>
  </op:property>
  <op:property fmtid="{D5CDD505-2E9C-101B-9397-08002B2CF9AE}" pid="29" name="Objective-Originating Agency">
    <vt:lpwstr>Pilbara Ports</vt:lpwstr>
  </op:property>
  <op:property fmtid="{D5CDD505-2E9C-101B-9397-08002B2CF9AE}" pid="30" name="Objective-Date of Amalgamation">
    <vt:filetime>2014-06-30T16:00:00Z</vt:filetime>
  </op:property>
  <op:property fmtid="{D5CDD505-2E9C-101B-9397-08002B2CF9AE}" pid="31" name="Objective-eDocs EDOC No (Legacy eDocs)">
    <vt:lpwstr/>
  </op:property>
  <op:property fmtid="{D5CDD505-2E9C-101B-9397-08002B2CF9AE}" pid="32" name="Objective-Abstract EDOC No (Legacy eDocs)">
    <vt:lpwstr/>
  </op:property>
  <op:property fmtid="{D5CDD505-2E9C-101B-9397-08002B2CF9AE}" pid="33" name="Objective-DMS Originating Document">
    <vt:lpwstr/>
  </op:property>
  <op:property fmtid="{D5CDD505-2E9C-101B-9397-08002B2CF9AE}" pid="34" name="Objective-Child DMS Documents">
    <vt:lpwstr/>
  </op:property>
</op:Properties>
</file>